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8A0" w:rsidRDefault="00742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1448A0" w:rsidRDefault="00742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1448A0" w:rsidRDefault="0074225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1448A0" w:rsidRDefault="0074225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1448A0" w:rsidRDefault="00742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448A0" w:rsidRDefault="001448A0">
      <w:pPr>
        <w:ind w:left="900"/>
        <w:jc w:val="center"/>
        <w:rPr>
          <w:sz w:val="24"/>
          <w:szCs w:val="24"/>
        </w:rPr>
      </w:pPr>
    </w:p>
    <w:p w:rsidR="001448A0" w:rsidRDefault="00742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1448A0" w:rsidRDefault="007422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1448A0" w:rsidRDefault="001448A0"/>
    <w:p w:rsidR="001448A0" w:rsidRDefault="001448A0"/>
    <w:tbl>
      <w:tblPr>
        <w:tblW w:w="5000" w:type="pct"/>
        <w:tblLook w:val="04A0" w:firstRow="1" w:lastRow="0" w:firstColumn="1" w:lastColumn="0" w:noHBand="0" w:noVBand="1"/>
      </w:tblPr>
      <w:tblGrid>
        <w:gridCol w:w="5280"/>
        <w:gridCol w:w="4925"/>
      </w:tblGrid>
      <w:tr w:rsidR="001448A0">
        <w:tc>
          <w:tcPr>
            <w:tcW w:w="5279" w:type="dxa"/>
          </w:tcPr>
          <w:p w:rsidR="001448A0" w:rsidRDefault="001448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1448A0" w:rsidRDefault="001448A0">
            <w:pPr>
              <w:jc w:val="right"/>
              <w:rPr>
                <w:sz w:val="28"/>
                <w:szCs w:val="28"/>
              </w:rPr>
            </w:pPr>
          </w:p>
          <w:p w:rsidR="001448A0" w:rsidRDefault="00742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УТВЕРЖДАЮ</w:t>
            </w:r>
          </w:p>
          <w:p w:rsidR="001448A0" w:rsidRDefault="001448A0">
            <w:pPr>
              <w:jc w:val="right"/>
              <w:rPr>
                <w:sz w:val="28"/>
                <w:szCs w:val="28"/>
              </w:rPr>
            </w:pPr>
          </w:p>
          <w:p w:rsidR="001448A0" w:rsidRDefault="0074225F">
            <w:pPr>
              <w:pStyle w:val="affd"/>
              <w:spacing w:line="360" w:lineRule="auto"/>
              <w:rPr>
                <w:sz w:val="28"/>
                <w:szCs w:val="28"/>
              </w:rPr>
            </w:pPr>
            <w:r>
              <w:t xml:space="preserve">                 </w:t>
            </w:r>
            <w:r>
              <w:rPr>
                <w:sz w:val="28"/>
                <w:szCs w:val="28"/>
              </w:rPr>
              <w:t xml:space="preserve">Проректор по учебной и  </w:t>
            </w:r>
          </w:p>
          <w:p w:rsidR="001448A0" w:rsidRDefault="0074225F">
            <w:pPr>
              <w:pStyle w:val="affd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методической работе </w:t>
            </w:r>
          </w:p>
          <w:p w:rsidR="001448A0" w:rsidRDefault="0074225F">
            <w:pPr>
              <w:pStyle w:val="affd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____________Е.А. Каменева</w:t>
            </w:r>
          </w:p>
          <w:p w:rsidR="001448A0" w:rsidRDefault="0074225F">
            <w:pPr>
              <w:pStyle w:val="affd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A43C9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="00A43C9B">
              <w:rPr>
                <w:sz w:val="28"/>
                <w:szCs w:val="28"/>
              </w:rPr>
              <w:t>28.12.</w:t>
            </w:r>
            <w:r>
              <w:rPr>
                <w:sz w:val="28"/>
                <w:szCs w:val="28"/>
              </w:rPr>
              <w:t>2023 г.</w:t>
            </w:r>
          </w:p>
          <w:p w:rsidR="001448A0" w:rsidRDefault="001448A0">
            <w:pPr>
              <w:jc w:val="right"/>
              <w:rPr>
                <w:sz w:val="28"/>
                <w:szCs w:val="28"/>
              </w:rPr>
            </w:pPr>
          </w:p>
        </w:tc>
      </w:tr>
    </w:tbl>
    <w:p w:rsidR="001448A0" w:rsidRDefault="001448A0">
      <w:pPr>
        <w:jc w:val="center"/>
        <w:rPr>
          <w:b/>
          <w:sz w:val="28"/>
          <w:szCs w:val="28"/>
        </w:rPr>
      </w:pPr>
    </w:p>
    <w:p w:rsidR="001448A0" w:rsidRDefault="0074225F">
      <w:pPr>
        <w:ind w:right="-1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Демин И.С.</w:t>
      </w:r>
    </w:p>
    <w:p w:rsidR="001448A0" w:rsidRDefault="001448A0">
      <w:pPr>
        <w:ind w:right="-1"/>
        <w:jc w:val="center"/>
        <w:rPr>
          <w:sz w:val="28"/>
          <w:szCs w:val="28"/>
        </w:rPr>
      </w:pPr>
    </w:p>
    <w:p w:rsidR="001448A0" w:rsidRDefault="0074225F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Интеллектуальные информационные системы</w:t>
      </w:r>
    </w:p>
    <w:p w:rsidR="001448A0" w:rsidRDefault="001448A0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:rsidR="001448A0" w:rsidRDefault="001448A0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:rsidR="001448A0" w:rsidRDefault="0074225F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:rsidR="001448A0" w:rsidRDefault="001448A0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:rsidR="001448A0" w:rsidRDefault="0074225F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подготовки: </w:t>
      </w:r>
    </w:p>
    <w:p w:rsidR="001448A0" w:rsidRDefault="0074225F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09.04.03-Прикладная информатика,</w:t>
      </w:r>
      <w:r>
        <w:rPr>
          <w:color w:val="000000" w:themeColor="text1"/>
          <w:sz w:val="28"/>
          <w:szCs w:val="28"/>
        </w:rPr>
        <w:t xml:space="preserve"> </w:t>
      </w:r>
    </w:p>
    <w:p w:rsidR="001448A0" w:rsidRDefault="0074225F">
      <w:pPr>
        <w:ind w:right="-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программы:</w:t>
      </w:r>
    </w:p>
    <w:p w:rsidR="001448A0" w:rsidRDefault="0074225F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proofErr w:type="spellStart"/>
      <w:r>
        <w:rPr>
          <w:color w:val="000000" w:themeColor="text1"/>
          <w:sz w:val="28"/>
          <w:szCs w:val="28"/>
        </w:rPr>
        <w:t>DevOps</w:t>
      </w:r>
      <w:proofErr w:type="spellEnd"/>
      <w:r>
        <w:rPr>
          <w:color w:val="000000" w:themeColor="text1"/>
          <w:sz w:val="28"/>
          <w:szCs w:val="28"/>
        </w:rPr>
        <w:t>-инженерия»</w:t>
      </w:r>
    </w:p>
    <w:p w:rsidR="001448A0" w:rsidRDefault="001448A0">
      <w:pPr>
        <w:ind w:right="-1"/>
        <w:rPr>
          <w:sz w:val="28"/>
          <w:szCs w:val="28"/>
        </w:rPr>
      </w:pPr>
    </w:p>
    <w:p w:rsidR="00B84981" w:rsidRDefault="00B84981">
      <w:pPr>
        <w:ind w:right="-1"/>
        <w:rPr>
          <w:sz w:val="28"/>
          <w:szCs w:val="28"/>
        </w:rPr>
      </w:pPr>
    </w:p>
    <w:p w:rsidR="00B84981" w:rsidRPr="00B84981" w:rsidRDefault="00B84981" w:rsidP="00B84981">
      <w:pPr>
        <w:ind w:right="-1"/>
        <w:jc w:val="center"/>
        <w:rPr>
          <w:i/>
          <w:sz w:val="28"/>
          <w:szCs w:val="28"/>
        </w:rPr>
      </w:pPr>
      <w:r w:rsidRPr="00B84981">
        <w:rPr>
          <w:i/>
          <w:sz w:val="28"/>
          <w:szCs w:val="28"/>
        </w:rPr>
        <w:t xml:space="preserve">Рекомендовано Ученым советом </w:t>
      </w:r>
    </w:p>
    <w:p w:rsidR="00B84981" w:rsidRPr="00B84981" w:rsidRDefault="00B84981" w:rsidP="00B84981">
      <w:pPr>
        <w:ind w:right="-1"/>
        <w:jc w:val="center"/>
        <w:rPr>
          <w:i/>
          <w:sz w:val="28"/>
          <w:szCs w:val="28"/>
        </w:rPr>
      </w:pPr>
      <w:r w:rsidRPr="00B84981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B84981" w:rsidRPr="00B84981" w:rsidRDefault="00B84981" w:rsidP="00B84981">
      <w:pPr>
        <w:ind w:right="-1"/>
        <w:jc w:val="center"/>
        <w:rPr>
          <w:i/>
          <w:sz w:val="28"/>
          <w:szCs w:val="28"/>
        </w:rPr>
      </w:pPr>
      <w:r w:rsidRPr="00B84981">
        <w:rPr>
          <w:i/>
          <w:sz w:val="28"/>
          <w:szCs w:val="28"/>
        </w:rPr>
        <w:t>(протокол № 39 от 20.12.2023 г.)</w:t>
      </w:r>
    </w:p>
    <w:p w:rsidR="00B84981" w:rsidRPr="00B84981" w:rsidRDefault="00B84981" w:rsidP="00B84981">
      <w:pPr>
        <w:ind w:right="-1"/>
        <w:jc w:val="center"/>
        <w:rPr>
          <w:i/>
          <w:sz w:val="28"/>
          <w:szCs w:val="28"/>
        </w:rPr>
      </w:pPr>
    </w:p>
    <w:p w:rsidR="00B84981" w:rsidRPr="00B84981" w:rsidRDefault="00B84981" w:rsidP="00B84981">
      <w:pPr>
        <w:ind w:right="-1"/>
        <w:jc w:val="center"/>
        <w:rPr>
          <w:i/>
          <w:sz w:val="28"/>
          <w:szCs w:val="28"/>
        </w:rPr>
      </w:pPr>
      <w:r w:rsidRPr="00B84981">
        <w:rPr>
          <w:i/>
          <w:sz w:val="28"/>
          <w:szCs w:val="28"/>
        </w:rPr>
        <w:t xml:space="preserve">Одобрено Советом учебно-научного </w:t>
      </w:r>
    </w:p>
    <w:p w:rsidR="00B84981" w:rsidRPr="00B84981" w:rsidRDefault="00B84981" w:rsidP="00B84981">
      <w:pPr>
        <w:ind w:right="-1"/>
        <w:jc w:val="center"/>
        <w:rPr>
          <w:i/>
          <w:sz w:val="28"/>
          <w:szCs w:val="28"/>
        </w:rPr>
      </w:pPr>
      <w:r w:rsidRPr="00B84981">
        <w:rPr>
          <w:i/>
          <w:sz w:val="28"/>
          <w:szCs w:val="28"/>
        </w:rPr>
        <w:t>Департамента анализа данных и машинного обучения</w:t>
      </w:r>
    </w:p>
    <w:p w:rsidR="001448A0" w:rsidRDefault="00B84981" w:rsidP="00B84981">
      <w:pPr>
        <w:ind w:right="-1"/>
        <w:jc w:val="center"/>
        <w:rPr>
          <w:i/>
          <w:sz w:val="28"/>
          <w:szCs w:val="28"/>
        </w:rPr>
      </w:pPr>
      <w:r w:rsidRPr="00B84981">
        <w:rPr>
          <w:i/>
          <w:sz w:val="28"/>
          <w:szCs w:val="28"/>
        </w:rPr>
        <w:t>(протокол № 10 от 14.12.2023 г.)</w:t>
      </w:r>
    </w:p>
    <w:p w:rsidR="001448A0" w:rsidRDefault="001448A0">
      <w:pPr>
        <w:ind w:right="-1"/>
        <w:jc w:val="center"/>
        <w:rPr>
          <w:i/>
          <w:sz w:val="28"/>
          <w:szCs w:val="28"/>
        </w:rPr>
      </w:pPr>
    </w:p>
    <w:p w:rsidR="001448A0" w:rsidRDefault="001448A0">
      <w:pPr>
        <w:ind w:right="-1"/>
        <w:jc w:val="center"/>
        <w:rPr>
          <w:i/>
          <w:sz w:val="28"/>
          <w:szCs w:val="28"/>
        </w:rPr>
      </w:pPr>
    </w:p>
    <w:p w:rsidR="001448A0" w:rsidRDefault="0074225F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br w:type="page"/>
      </w:r>
    </w:p>
    <w:p w:rsidR="001448A0" w:rsidRPr="00A43C9B" w:rsidRDefault="0074225F">
      <w:pPr>
        <w:jc w:val="center"/>
        <w:rPr>
          <w:b/>
          <w:sz w:val="28"/>
          <w:szCs w:val="28"/>
        </w:rPr>
      </w:pPr>
      <w:r w:rsidRPr="00A43C9B">
        <w:rPr>
          <w:b/>
          <w:sz w:val="28"/>
          <w:szCs w:val="28"/>
        </w:rPr>
        <w:lastRenderedPageBreak/>
        <w:t>СОДЕРЖАНИЕ</w:t>
      </w:r>
    </w:p>
    <w:p w:rsidR="001448A0" w:rsidRDefault="001448A0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75527731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448A0" w:rsidRPr="00A43C9B" w:rsidRDefault="0074225F" w:rsidP="00A43C9B">
          <w:pPr>
            <w:pStyle w:val="afe"/>
            <w:tabs>
              <w:tab w:val="right" w:leader="dot" w:pos="10205"/>
            </w:tabs>
            <w:spacing w:line="276" w:lineRule="auto"/>
            <w:rPr>
              <w:rStyle w:val="-"/>
              <w:rFonts w:ascii="Times New Roman" w:eastAsia="Times New Roman" w:hAnsi="Times New Roman"/>
              <w:color w:val="auto"/>
              <w:sz w:val="28"/>
              <w:szCs w:val="28"/>
              <w:lang w:eastAsia="en-US"/>
            </w:rPr>
          </w:pPr>
          <w:r w:rsidRPr="00A43C9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43C9B">
            <w:rPr>
              <w:rFonts w:ascii="Times New Roman" w:eastAsia="Times New Roman" w:hAnsi="Times New Roman" w:cs="Times New Roman"/>
              <w:webHidden/>
              <w:color w:val="auto"/>
              <w:sz w:val="28"/>
              <w:szCs w:val="28"/>
              <w:lang w:eastAsia="en-US"/>
            </w:rPr>
            <w:instrText>TOC \z \o "1-3" \u \h</w:instrText>
          </w:r>
          <w:r w:rsidRPr="00A43C9B">
            <w:rPr>
              <w:rFonts w:ascii="Times New Roman" w:eastAsia="Times New Roman" w:hAnsi="Times New Roman" w:cs="Times New Roman"/>
              <w:color w:val="auto"/>
              <w:sz w:val="28"/>
              <w:szCs w:val="28"/>
              <w:lang w:eastAsia="en-US"/>
            </w:rPr>
            <w:fldChar w:fldCharType="separate"/>
          </w:r>
          <w:hyperlink w:anchor="_Toc150702540">
            <w:r w:rsidRPr="00A43C9B">
              <w:rPr>
                <w:rFonts w:ascii="Times New Roman" w:eastAsia="Times New Roman" w:hAnsi="Times New Roman" w:cs="Times New Roman"/>
                <w:webHidden/>
                <w:color w:val="auto"/>
                <w:sz w:val="28"/>
                <w:szCs w:val="28"/>
                <w:lang w:eastAsia="en-US"/>
              </w:rPr>
              <w:t>1.Наименование дисциплины</w:t>
            </w:r>
            <w:r w:rsidR="00A43C9B">
              <w:rPr>
                <w:rFonts w:ascii="Times New Roman" w:eastAsia="Times New Roman" w:hAnsi="Times New Roman" w:cs="Times New Roman"/>
                <w:webHidden/>
                <w:color w:val="auto"/>
                <w:sz w:val="28"/>
                <w:szCs w:val="28"/>
                <w:lang w:eastAsia="en-US"/>
              </w:rPr>
              <w:t>…………………………………………………………….</w:t>
            </w:r>
            <w:r w:rsidRPr="00A43C9B">
              <w:rPr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fldChar w:fldCharType="begin"/>
            </w:r>
            <w:r w:rsidRPr="00A43C9B">
              <w:rPr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instrText>PAGEREF _Toc150702540 \h</w:instrText>
            </w:r>
            <w:r w:rsidRPr="00A43C9B">
              <w:rPr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</w:r>
            <w:r w:rsidRPr="00A43C9B">
              <w:rPr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fldChar w:fldCharType="separate"/>
            </w:r>
            <w:r w:rsidR="00B84981" w:rsidRPr="00A43C9B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2</w:t>
            </w:r>
            <w:r w:rsidRPr="00A43C9B">
              <w:rPr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1">
            <w:r w:rsidR="0074225F" w:rsidRPr="00A43C9B">
              <w:rPr>
                <w:webHidden/>
                <w:sz w:val="28"/>
                <w:szCs w:val="28"/>
                <w:lang w:eastAsia="en-US"/>
              </w:rPr>
              <w:t>2</w:t>
            </w:r>
            <w:r w:rsidR="0074225F" w:rsidRPr="00A43C9B">
              <w:rPr>
                <w:sz w:val="28"/>
                <w:szCs w:val="28"/>
              </w:rPr>
    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43C9B">
              <w:rPr>
                <w:sz w:val="28"/>
                <w:szCs w:val="28"/>
              </w:rPr>
              <w:t>……………………………………………………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_Toc150702541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2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2">
            <w:r w:rsidR="0074225F" w:rsidRPr="00A43C9B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A43C9B">
              <w:rPr>
                <w:webHidden/>
                <w:sz w:val="28"/>
                <w:szCs w:val="28"/>
              </w:rPr>
              <w:t>………………………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_Toc150702542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3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3">
            <w:r w:rsidR="0074225F" w:rsidRPr="00A43C9B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………………………………………………………………………………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_Toc150702543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3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4">
            <w:r w:rsidR="0074225F" w:rsidRPr="00A43C9B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43C9B">
              <w:rPr>
                <w:webHidden/>
                <w:sz w:val="28"/>
                <w:szCs w:val="28"/>
              </w:rPr>
              <w:t>……………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_Toc150702544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4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pStyle w:val="24"/>
            <w:tabs>
              <w:tab w:val="right" w:leader="dot" w:pos="10195"/>
            </w:tabs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5">
            <w:r w:rsidR="0074225F" w:rsidRPr="00A43C9B">
              <w:rPr>
                <w:webHidden/>
                <w:sz w:val="28"/>
                <w:szCs w:val="28"/>
              </w:rPr>
              <w:t>5.1. Содержание дисциплины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…………………………………………………………..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_Toc150702545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4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pStyle w:val="24"/>
            <w:tabs>
              <w:tab w:val="right" w:leader="dot" w:pos="10195"/>
            </w:tabs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6">
            <w:r w:rsidR="0074225F" w:rsidRPr="00A43C9B">
              <w:rPr>
                <w:webHidden/>
                <w:sz w:val="28"/>
                <w:szCs w:val="28"/>
              </w:rPr>
              <w:t>5.2. Учебно–тематический план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………………………………………………………..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_Toc150702546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5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pStyle w:val="24"/>
            <w:tabs>
              <w:tab w:val="right" w:leader="dot" w:pos="10195"/>
            </w:tabs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7">
            <w:r w:rsidR="0074225F" w:rsidRPr="00A43C9B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A43C9B">
              <w:rPr>
                <w:webHidden/>
                <w:sz w:val="28"/>
                <w:szCs w:val="28"/>
              </w:rPr>
              <w:t>………………………………….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_Toc150702547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6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8">
            <w:r w:rsidR="0074225F" w:rsidRPr="00A43C9B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…………………………………………………………….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_Toc150702548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7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pStyle w:val="24"/>
            <w:tabs>
              <w:tab w:val="right" w:leader="dot" w:pos="10195"/>
            </w:tabs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49">
            <w:r w:rsidR="0074225F" w:rsidRPr="00A43C9B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43C9B">
              <w:rPr>
                <w:webHidden/>
                <w:sz w:val="28"/>
                <w:szCs w:val="28"/>
              </w:rPr>
              <w:t>……………………………………..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_Toc150702549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7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pStyle w:val="24"/>
            <w:tabs>
              <w:tab w:val="right" w:leader="dot" w:pos="10195"/>
            </w:tabs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50">
            <w:r w:rsidR="0074225F" w:rsidRPr="00A43C9B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…………………………………………………………………………………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_Toc150702550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8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51">
            <w:r w:rsidR="0074225F" w:rsidRPr="00A43C9B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…………………………………………………………………………….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_Toc150702551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8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52">
            <w:r w:rsidR="0074225F" w:rsidRPr="00A43C9B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……………………………………………………………………14</w:t>
            </w:r>
          </w:hyperlink>
        </w:p>
        <w:p w:rsidR="001448A0" w:rsidRPr="00A43C9B" w:rsidRDefault="004073B7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53">
            <w:r w:rsidR="0074225F" w:rsidRPr="00A43C9B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………………………………………………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_Toc150702553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15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54">
            <w:r w:rsidR="0074225F" w:rsidRPr="00A43C9B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43C9B">
              <w:rPr>
                <w:webHidden/>
                <w:sz w:val="28"/>
                <w:szCs w:val="28"/>
              </w:rPr>
              <w:t>………….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_Toc150702554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16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55">
            <w:r w:rsidR="0074225F" w:rsidRPr="00A43C9B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43C9B">
              <w:rPr>
                <w:webHidden/>
                <w:sz w:val="28"/>
                <w:szCs w:val="28"/>
              </w:rPr>
              <w:t>……………….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_Toc150702555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18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448A0" w:rsidRPr="00A43C9B" w:rsidRDefault="004073B7" w:rsidP="00A43C9B">
          <w:pPr>
            <w:spacing w:line="276" w:lineRule="auto"/>
            <w:jc w:val="both"/>
            <w:rPr>
              <w:rFonts w:eastAsiaTheme="minorEastAsia"/>
              <w:kern w:val="2"/>
              <w:sz w:val="28"/>
              <w:szCs w:val="28"/>
              <w14:ligatures w14:val="standardContextual"/>
            </w:rPr>
          </w:pPr>
          <w:hyperlink w:anchor="_Toc150702556">
            <w:r w:rsidR="0074225F" w:rsidRPr="00A43C9B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A43C9B">
              <w:rPr>
                <w:webHidden/>
                <w:sz w:val="28"/>
                <w:szCs w:val="28"/>
              </w:rPr>
              <w:t>……………………………………………</w:t>
            </w:r>
            <w:r w:rsidR="0074225F" w:rsidRPr="00A43C9B">
              <w:rPr>
                <w:webHidden/>
                <w:sz w:val="28"/>
                <w:szCs w:val="28"/>
              </w:rPr>
              <w:fldChar w:fldCharType="begin"/>
            </w:r>
            <w:r w:rsidR="0074225F" w:rsidRPr="00A43C9B">
              <w:rPr>
                <w:webHidden/>
                <w:sz w:val="28"/>
                <w:szCs w:val="28"/>
              </w:rPr>
              <w:instrText>PAGEREF _Toc150702556 \h</w:instrText>
            </w:r>
            <w:r w:rsidR="0074225F" w:rsidRPr="00A43C9B">
              <w:rPr>
                <w:webHidden/>
                <w:sz w:val="28"/>
                <w:szCs w:val="28"/>
              </w:rPr>
            </w:r>
            <w:r w:rsidR="0074225F" w:rsidRPr="00A43C9B">
              <w:rPr>
                <w:webHidden/>
                <w:sz w:val="28"/>
                <w:szCs w:val="28"/>
              </w:rPr>
              <w:fldChar w:fldCharType="separate"/>
            </w:r>
            <w:r w:rsidR="00B84981" w:rsidRPr="00A43C9B">
              <w:rPr>
                <w:noProof/>
                <w:webHidden/>
                <w:sz w:val="28"/>
                <w:szCs w:val="28"/>
              </w:rPr>
              <w:t>19</w:t>
            </w:r>
            <w:r w:rsidR="0074225F" w:rsidRPr="00A43C9B">
              <w:rPr>
                <w:webHidden/>
                <w:sz w:val="28"/>
                <w:szCs w:val="28"/>
              </w:rPr>
              <w:fldChar w:fldCharType="end"/>
            </w:r>
          </w:hyperlink>
          <w:r w:rsidR="0074225F" w:rsidRPr="00A43C9B">
            <w:rPr>
              <w:sz w:val="28"/>
              <w:szCs w:val="28"/>
            </w:rPr>
            <w:fldChar w:fldCharType="end"/>
          </w:r>
        </w:p>
      </w:sdtContent>
    </w:sdt>
    <w:p w:rsidR="001448A0" w:rsidRDefault="001448A0"/>
    <w:p w:rsidR="001448A0" w:rsidRDefault="001448A0">
      <w:pPr>
        <w:ind w:left="5040"/>
        <w:jc w:val="both"/>
      </w:pPr>
    </w:p>
    <w:p w:rsidR="001448A0" w:rsidRDefault="001448A0"/>
    <w:p w:rsidR="001448A0" w:rsidRDefault="0074225F">
      <w:pPr>
        <w:keepNext/>
        <w:tabs>
          <w:tab w:val="left" w:pos="8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448A0" w:rsidRDefault="0074225F">
      <w:pPr>
        <w:keepNext/>
        <w:tabs>
          <w:tab w:val="left" w:pos="8565"/>
        </w:tabs>
        <w:rPr>
          <w:b/>
          <w:sz w:val="28"/>
          <w:szCs w:val="28"/>
        </w:rPr>
      </w:pPr>
      <w:r>
        <w:br w:type="page"/>
      </w:r>
    </w:p>
    <w:p w:rsidR="001448A0" w:rsidRDefault="0074225F">
      <w:pPr>
        <w:pStyle w:val="1"/>
        <w:spacing w:before="280" w:after="280"/>
      </w:pPr>
      <w:bookmarkStart w:id="0" w:name="_Toc150702540"/>
      <w:bookmarkStart w:id="1" w:name="_Toc119361578"/>
      <w:bookmarkStart w:id="2" w:name="_Toc41904705"/>
      <w:bookmarkStart w:id="3" w:name="_Toc485836342"/>
      <w:r>
        <w:lastRenderedPageBreak/>
        <w:t>1. Наименование дисциплины</w:t>
      </w:r>
      <w:bookmarkEnd w:id="0"/>
      <w:bookmarkEnd w:id="1"/>
      <w:bookmarkEnd w:id="2"/>
      <w:bookmarkEnd w:id="3"/>
    </w:p>
    <w:p w:rsidR="001448A0" w:rsidRDefault="007422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«Интеллектуальные информационные системы».</w:t>
      </w:r>
    </w:p>
    <w:p w:rsidR="001448A0" w:rsidRDefault="0074225F">
      <w:pPr>
        <w:pStyle w:val="1"/>
        <w:spacing w:before="280" w:after="280" w:line="360" w:lineRule="auto"/>
      </w:pPr>
      <w:bookmarkStart w:id="4" w:name="_Toc150702541"/>
      <w:bookmarkStart w:id="5" w:name="_Toc119361579"/>
      <w:r>
        <w:rPr>
          <w:lang w:eastAsia="en-US"/>
        </w:rPr>
        <w:t>2</w:t>
      </w:r>
      <w:r>
        <w:t xml:space="preserve">. </w:t>
      </w:r>
      <w:bookmarkStart w:id="6" w:name="_Toc4190470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bookmarkEnd w:id="6"/>
    </w:p>
    <w:p w:rsidR="001448A0" w:rsidRDefault="0074225F">
      <w:pPr>
        <w:spacing w:line="276" w:lineRule="auto"/>
        <w:jc w:val="right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Таблица 1</w:t>
      </w:r>
    </w:p>
    <w:tbl>
      <w:tblPr>
        <w:tblStyle w:val="affe"/>
        <w:tblW w:w="10378" w:type="dxa"/>
        <w:tblInd w:w="-176" w:type="dxa"/>
        <w:tblLook w:val="04A0" w:firstRow="1" w:lastRow="0" w:firstColumn="1" w:lastColumn="0" w:noHBand="0" w:noVBand="1"/>
      </w:tblPr>
      <w:tblGrid>
        <w:gridCol w:w="1164"/>
        <w:gridCol w:w="2552"/>
        <w:gridCol w:w="3118"/>
        <w:gridCol w:w="3544"/>
      </w:tblGrid>
      <w:tr w:rsidR="001448A0">
        <w:tc>
          <w:tcPr>
            <w:tcW w:w="1163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552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:rsidR="001448A0" w:rsidRDefault="001448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448A0">
        <w:trPr>
          <w:trHeight w:val="1413"/>
        </w:trPr>
        <w:tc>
          <w:tcPr>
            <w:tcW w:w="1163" w:type="dxa"/>
            <w:vMerge w:val="restart"/>
          </w:tcPr>
          <w:p w:rsidR="001448A0" w:rsidRDefault="007422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ПКН-3</w:t>
            </w:r>
          </w:p>
        </w:tc>
        <w:tc>
          <w:tcPr>
            <w:tcW w:w="2552" w:type="dxa"/>
            <w:vMerge w:val="restart"/>
          </w:tcPr>
          <w:p w:rsidR="001448A0" w:rsidRDefault="00742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разрабатывать оригинальные алгоритмические и программные средства, а также современные модели и методы из области искусственного интеллекта в решении профессиональных задач </w:t>
            </w:r>
          </w:p>
        </w:tc>
        <w:tc>
          <w:tcPr>
            <w:tcW w:w="3118" w:type="dxa"/>
          </w:tcPr>
          <w:p w:rsidR="001448A0" w:rsidRDefault="0074225F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знания в области оригинальных алгоритмов и программной реализации.</w:t>
            </w:r>
          </w:p>
          <w:p w:rsidR="001448A0" w:rsidRDefault="001448A0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алгоритмы интеллектуальных технологий</w:t>
            </w:r>
          </w:p>
          <w:p w:rsidR="001448A0" w:rsidRDefault="001448A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1448A0" w:rsidRDefault="0074225F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bCs/>
                <w:sz w:val="24"/>
                <w:szCs w:val="24"/>
              </w:rPr>
              <w:t>обоснованно выбирать алгоритмы решения интеллектуальных задач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  <w:tr w:rsidR="001448A0">
        <w:trPr>
          <w:trHeight w:val="750"/>
        </w:trPr>
        <w:tc>
          <w:tcPr>
            <w:tcW w:w="1163" w:type="dxa"/>
            <w:vMerge/>
          </w:tcPr>
          <w:p w:rsidR="001448A0" w:rsidRDefault="001448A0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1448A0" w:rsidRDefault="0074225F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Создает оригинальные алгоритмические и программные средства в решении профессиональных задач.</w:t>
            </w:r>
          </w:p>
        </w:tc>
        <w:tc>
          <w:tcPr>
            <w:tcW w:w="3544" w:type="dxa"/>
          </w:tcPr>
          <w:p w:rsidR="001448A0" w:rsidRDefault="0074225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 и инструменты реализации алгоритмов интеллектуальных технологий</w:t>
            </w:r>
          </w:p>
          <w:p w:rsidR="001448A0" w:rsidRDefault="001448A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1448A0" w:rsidRDefault="0074225F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соответствующее программное обеспечение для реализации алгоритмов интеллектуальных технология</w:t>
            </w:r>
          </w:p>
        </w:tc>
      </w:tr>
      <w:tr w:rsidR="001448A0">
        <w:trPr>
          <w:trHeight w:val="416"/>
        </w:trPr>
        <w:tc>
          <w:tcPr>
            <w:tcW w:w="1163" w:type="dxa"/>
            <w:vMerge/>
          </w:tcPr>
          <w:p w:rsidR="001448A0" w:rsidRDefault="001448A0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1448A0" w:rsidRDefault="0074225F">
            <w:pPr>
              <w:widowControl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Демонстрирует знания в области современных интеллектуальных технологий.</w:t>
            </w:r>
          </w:p>
          <w:p w:rsidR="001448A0" w:rsidRDefault="001448A0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>Классы и инструменты интеллектуальных технологий</w:t>
            </w:r>
          </w:p>
          <w:p w:rsidR="001448A0" w:rsidRDefault="001448A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1448A0" w:rsidRDefault="0074225F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оценивать</w:t>
            </w:r>
            <w:r>
              <w:rPr>
                <w:sz w:val="24"/>
                <w:szCs w:val="24"/>
              </w:rPr>
              <w:t xml:space="preserve"> возможности и ограничения интеллектуальных технологий применительно к конкретным задачам.</w:t>
            </w:r>
          </w:p>
        </w:tc>
      </w:tr>
      <w:tr w:rsidR="001448A0">
        <w:trPr>
          <w:trHeight w:val="416"/>
        </w:trPr>
        <w:tc>
          <w:tcPr>
            <w:tcW w:w="1163" w:type="dxa"/>
            <w:vMerge/>
          </w:tcPr>
          <w:p w:rsidR="001448A0" w:rsidRDefault="001448A0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1448A0" w:rsidRDefault="0074225F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Выбирает интеллектуальные технологии и решает профессиональные задачи с их использованием.</w:t>
            </w:r>
          </w:p>
        </w:tc>
        <w:tc>
          <w:tcPr>
            <w:tcW w:w="3544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классы задач, решаемых с помощью интеллектуальных технологий, и соответствующие им инструменты</w:t>
            </w:r>
          </w:p>
          <w:p w:rsidR="001448A0" w:rsidRDefault="001448A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1448A0" w:rsidRDefault="0074225F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 интеллектуальные технологии и инструменты для решения конкретных профессиональных задач.</w:t>
            </w:r>
          </w:p>
        </w:tc>
      </w:tr>
      <w:tr w:rsidR="001448A0">
        <w:trPr>
          <w:trHeight w:val="750"/>
        </w:trPr>
        <w:tc>
          <w:tcPr>
            <w:tcW w:w="1163" w:type="dxa"/>
            <w:vMerge w:val="restart"/>
          </w:tcPr>
          <w:p w:rsidR="001448A0" w:rsidRDefault="007422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ПКН-9</w:t>
            </w:r>
          </w:p>
        </w:tc>
        <w:tc>
          <w:tcPr>
            <w:tcW w:w="2552" w:type="dxa"/>
            <w:vMerge w:val="restart"/>
          </w:tcPr>
          <w:p w:rsidR="001448A0" w:rsidRDefault="00742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проводить практические занятия по дисциплинам в сфере разработки и управления ИС и разрабатывать методическое сопровождение учебных дисциплин </w:t>
            </w:r>
          </w:p>
        </w:tc>
        <w:tc>
          <w:tcPr>
            <w:tcW w:w="3118" w:type="dxa"/>
          </w:tcPr>
          <w:p w:rsidR="001448A0" w:rsidRDefault="0074225F">
            <w:pPr>
              <w:pStyle w:val="af7"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дисциплин.</w:t>
            </w:r>
          </w:p>
        </w:tc>
        <w:tc>
          <w:tcPr>
            <w:tcW w:w="3544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Знать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теоретические основы интеллектуальных технологий и систем.</w:t>
            </w:r>
          </w:p>
          <w:p w:rsidR="001448A0" w:rsidRDefault="001448A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1448A0" w:rsidRDefault="0074225F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Уметь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структурировать теоретические и практические знания, объяснять особенности и возможности интеллектуальных систем.</w:t>
            </w:r>
          </w:p>
        </w:tc>
      </w:tr>
      <w:tr w:rsidR="001448A0">
        <w:trPr>
          <w:trHeight w:val="750"/>
        </w:trPr>
        <w:tc>
          <w:tcPr>
            <w:tcW w:w="1163" w:type="dxa"/>
            <w:vMerge/>
          </w:tcPr>
          <w:p w:rsidR="001448A0" w:rsidRDefault="001448A0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1448A0" w:rsidRDefault="0074225F">
            <w:pPr>
              <w:widowControl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дисциплин.</w:t>
            </w:r>
          </w:p>
        </w:tc>
        <w:tc>
          <w:tcPr>
            <w:tcW w:w="3544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Знать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ключевые положения теории и практики интеллектуальных систем, типовые интеллектуальные задачи.</w:t>
            </w:r>
          </w:p>
          <w:p w:rsidR="001448A0" w:rsidRDefault="001448A0">
            <w:pPr>
              <w:jc w:val="both"/>
              <w:rPr>
                <w:b/>
                <w:i/>
                <w:sz w:val="24"/>
                <w:szCs w:val="24"/>
              </w:rPr>
            </w:pPr>
          </w:p>
          <w:p w:rsidR="001448A0" w:rsidRDefault="0074225F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имеющиеся знания при проведении практических занятий и разработке методического сопровождения.</w:t>
            </w:r>
            <w:bookmarkStart w:id="7" w:name="_Hlk119356881"/>
            <w:bookmarkEnd w:id="7"/>
          </w:p>
        </w:tc>
      </w:tr>
    </w:tbl>
    <w:p w:rsidR="001448A0" w:rsidRDefault="001448A0">
      <w:pPr>
        <w:rPr>
          <w:sz w:val="28"/>
          <w:szCs w:val="28"/>
        </w:rPr>
      </w:pPr>
    </w:p>
    <w:p w:rsidR="001448A0" w:rsidRDefault="0074225F">
      <w:pPr>
        <w:pStyle w:val="1"/>
        <w:spacing w:before="280" w:after="280"/>
      </w:pPr>
      <w:bookmarkStart w:id="8" w:name="_Toc150702542"/>
      <w:bookmarkStart w:id="9" w:name="_Toc119361580"/>
      <w:r>
        <w:t>3. Место дисциплины в структуре образовательной программ</w:t>
      </w:r>
      <w:bookmarkEnd w:id="8"/>
      <w:bookmarkEnd w:id="9"/>
      <w:r>
        <w:t>ы</w:t>
      </w:r>
    </w:p>
    <w:p w:rsidR="001448A0" w:rsidRDefault="0074225F">
      <w:pPr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Дисциплина «Интеллектуальные информационные системы» относится к Модулю общепрофессиональных дисциплин направления </w:t>
      </w:r>
      <w:r>
        <w:rPr>
          <w:rFonts w:cstheme="minorHAnsi"/>
          <w:color w:val="000000" w:themeColor="text1"/>
          <w:sz w:val="28"/>
          <w:szCs w:val="28"/>
        </w:rPr>
        <w:t xml:space="preserve">подготовки </w:t>
      </w:r>
      <w:r>
        <w:rPr>
          <w:color w:val="000000"/>
          <w:sz w:val="28"/>
          <w:szCs w:val="28"/>
        </w:rPr>
        <w:t>09.04.03- Прикла</w:t>
      </w:r>
      <w:r w:rsidR="00A43C9B">
        <w:rPr>
          <w:color w:val="000000"/>
          <w:sz w:val="28"/>
          <w:szCs w:val="28"/>
        </w:rPr>
        <w:t>дная информатика, Направленност</w:t>
      </w:r>
      <w:r>
        <w:rPr>
          <w:color w:val="000000"/>
          <w:sz w:val="28"/>
          <w:szCs w:val="28"/>
        </w:rPr>
        <w:t>ь программы:</w:t>
      </w:r>
      <w:r>
        <w:rPr>
          <w:color w:val="000000" w:themeColor="text1"/>
          <w:sz w:val="28"/>
          <w:szCs w:val="28"/>
        </w:rPr>
        <w:t xml:space="preserve"> «</w:t>
      </w:r>
      <w:proofErr w:type="spellStart"/>
      <w:r>
        <w:rPr>
          <w:color w:val="000000" w:themeColor="text1"/>
          <w:sz w:val="28"/>
          <w:szCs w:val="28"/>
        </w:rPr>
        <w:t>DevOps</w:t>
      </w:r>
      <w:proofErr w:type="spellEnd"/>
      <w:r>
        <w:rPr>
          <w:color w:val="000000" w:themeColor="text1"/>
          <w:sz w:val="28"/>
          <w:szCs w:val="28"/>
        </w:rPr>
        <w:t>-инженерия».</w:t>
      </w:r>
    </w:p>
    <w:p w:rsidR="001448A0" w:rsidRDefault="0074225F">
      <w:pPr>
        <w:pStyle w:val="1"/>
        <w:spacing w:before="280" w:after="280" w:line="276" w:lineRule="auto"/>
      </w:pPr>
      <w:bookmarkStart w:id="10" w:name="_Toc150702543"/>
      <w:bookmarkStart w:id="11" w:name="_Toc119361581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>
        <w:t xml:space="preserve"> </w:t>
      </w:r>
    </w:p>
    <w:p w:rsidR="001448A0" w:rsidRDefault="0074225F">
      <w:pPr>
        <w:spacing w:line="276" w:lineRule="auto"/>
        <w:jc w:val="right"/>
        <w:rPr>
          <w:color w:val="00000A"/>
          <w:sz w:val="24"/>
          <w:szCs w:val="24"/>
        </w:rPr>
      </w:pPr>
      <w:r>
        <w:rPr>
          <w:color w:val="00000A"/>
          <w:sz w:val="24"/>
          <w:szCs w:val="24"/>
        </w:rPr>
        <w:t>Таблица 2</w:t>
      </w:r>
    </w:p>
    <w:tbl>
      <w:tblPr>
        <w:tblW w:w="4850" w:type="pct"/>
        <w:tblLook w:val="01E0" w:firstRow="1" w:lastRow="1" w:firstColumn="1" w:lastColumn="1" w:noHBand="0" w:noVBand="0"/>
      </w:tblPr>
      <w:tblGrid>
        <w:gridCol w:w="4800"/>
        <w:gridCol w:w="2402"/>
        <w:gridCol w:w="2687"/>
      </w:tblGrid>
      <w:tr w:rsidR="001448A0">
        <w:trPr>
          <w:trHeight w:val="370"/>
        </w:trPr>
        <w:tc>
          <w:tcPr>
            <w:tcW w:w="4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:rsidR="001448A0" w:rsidRDefault="0074225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Модуль 3</w:t>
            </w:r>
          </w:p>
          <w:p w:rsidR="001448A0" w:rsidRDefault="0074225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1448A0">
        <w:trPr>
          <w:trHeight w:val="211"/>
        </w:trPr>
        <w:tc>
          <w:tcPr>
            <w:tcW w:w="4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1448A0" w:rsidRDefault="0074225F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4/144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144</w:t>
            </w:r>
          </w:p>
        </w:tc>
      </w:tr>
      <w:tr w:rsidR="001448A0">
        <w:trPr>
          <w:trHeight w:val="423"/>
        </w:trPr>
        <w:tc>
          <w:tcPr>
            <w:tcW w:w="4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1448A0" w:rsidRDefault="0074225F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:rsidR="001448A0" w:rsidRDefault="0074225F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56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56</w:t>
            </w:r>
          </w:p>
        </w:tc>
      </w:tr>
      <w:tr w:rsidR="001448A0">
        <w:trPr>
          <w:trHeight w:val="415"/>
        </w:trPr>
        <w:tc>
          <w:tcPr>
            <w:tcW w:w="4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>16</w:t>
            </w:r>
          </w:p>
        </w:tc>
      </w:tr>
      <w:tr w:rsidR="001448A0">
        <w:trPr>
          <w:trHeight w:val="573"/>
        </w:trPr>
        <w:tc>
          <w:tcPr>
            <w:tcW w:w="4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40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40</w:t>
            </w:r>
          </w:p>
        </w:tc>
      </w:tr>
      <w:tr w:rsidR="001448A0">
        <w:trPr>
          <w:trHeight w:val="282"/>
        </w:trPr>
        <w:tc>
          <w:tcPr>
            <w:tcW w:w="4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1448A0" w:rsidRDefault="0074225F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88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1448A0" w:rsidRDefault="0074225F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88</w:t>
            </w:r>
          </w:p>
        </w:tc>
      </w:tr>
      <w:tr w:rsidR="001448A0">
        <w:trPr>
          <w:trHeight w:val="573"/>
        </w:trPr>
        <w:tc>
          <w:tcPr>
            <w:tcW w:w="7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1448A0">
        <w:trPr>
          <w:trHeight w:val="573"/>
        </w:trPr>
        <w:tc>
          <w:tcPr>
            <w:tcW w:w="7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экзамен</w:t>
            </w:r>
          </w:p>
        </w:tc>
      </w:tr>
    </w:tbl>
    <w:p w:rsidR="001448A0" w:rsidRDefault="0074225F">
      <w:pPr>
        <w:pStyle w:val="1"/>
        <w:spacing w:before="280" w:after="280" w:line="360" w:lineRule="auto"/>
      </w:pPr>
      <w:bookmarkStart w:id="12" w:name="_Toc150702544"/>
      <w:bookmarkStart w:id="13" w:name="_Toc119361582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</w:p>
    <w:p w:rsidR="001448A0" w:rsidRDefault="0074225F">
      <w:pPr>
        <w:pStyle w:val="2"/>
        <w:spacing w:before="280" w:after="280"/>
      </w:pPr>
      <w:bookmarkStart w:id="14" w:name="_Toc150702545"/>
      <w:bookmarkStart w:id="15" w:name="_Toc119361583"/>
      <w:r>
        <w:t>5.1. Содержание дисциплины</w:t>
      </w:r>
      <w:bookmarkEnd w:id="14"/>
      <w:bookmarkEnd w:id="15"/>
    </w:p>
    <w:p w:rsidR="001448A0" w:rsidRDefault="0074225F">
      <w:pPr>
        <w:widowControl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1. Интеллектуальные технологии и задачи. Интеллектуальный анализ данных.</w:t>
      </w:r>
    </w:p>
    <w:p w:rsidR="001448A0" w:rsidRDefault="0074225F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Искусственный интеллект. Свойства интеллектуальных систем. Понятие интеллектуальной задачи. Интеллектуальный анализ данных, шаблоны интеллектуального анализа данных. Задачи интеллектуального анализа в экономике.</w:t>
      </w:r>
    </w:p>
    <w:p w:rsidR="001448A0" w:rsidRDefault="0074225F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proofErr w:type="spellStart"/>
      <w:r>
        <w:rPr>
          <w:b/>
          <w:sz w:val="28"/>
          <w:szCs w:val="28"/>
        </w:rPr>
        <w:t>Нейросетевые</w:t>
      </w:r>
      <w:proofErr w:type="spellEnd"/>
      <w:r>
        <w:rPr>
          <w:b/>
          <w:sz w:val="28"/>
          <w:szCs w:val="28"/>
        </w:rPr>
        <w:t xml:space="preserve"> технологии</w:t>
      </w:r>
    </w:p>
    <w:p w:rsidR="001448A0" w:rsidRDefault="0074225F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Основы </w:t>
      </w:r>
      <w:proofErr w:type="spellStart"/>
      <w:r>
        <w:rPr>
          <w:bCs/>
          <w:sz w:val="28"/>
          <w:szCs w:val="28"/>
        </w:rPr>
        <w:t>нейросетевых</w:t>
      </w:r>
      <w:proofErr w:type="spellEnd"/>
      <w:r>
        <w:rPr>
          <w:bCs/>
          <w:sz w:val="28"/>
          <w:szCs w:val="28"/>
        </w:rPr>
        <w:t xml:space="preserve"> технологий. Архитектура нейронных сетей. Основные классы нейронных сетей. Сети прямого распространения; многослойный персептрон, сети с радиальной базисной функцией. Рекуррентные сети; сети с долгой краткосрочной памятью. </w:t>
      </w:r>
      <w:proofErr w:type="spellStart"/>
      <w:r>
        <w:rPr>
          <w:bCs/>
          <w:sz w:val="28"/>
          <w:szCs w:val="28"/>
        </w:rPr>
        <w:t>Сверточные</w:t>
      </w:r>
      <w:proofErr w:type="spellEnd"/>
      <w:r>
        <w:rPr>
          <w:bCs/>
          <w:sz w:val="28"/>
          <w:szCs w:val="28"/>
        </w:rPr>
        <w:t xml:space="preserve"> сети. Сети с самообучением. Вопросы настройки сетей. Подготовка данных к решению задач с использованием нейронных сетей.</w:t>
      </w:r>
    </w:p>
    <w:p w:rsidR="001448A0" w:rsidRDefault="0074225F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Интеллектуальные технологии в задачах классификации и регрессии.</w:t>
      </w:r>
    </w:p>
    <w:p w:rsidR="001448A0" w:rsidRDefault="0074225F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Задачи классификации и регрессии в экономике. Эвристические методы решения задач классификации и регрессии. Искусственные нейронные сети, леса деревьев решений в задачах классификации и регрессии. Преимущества и недостатки эвристических методов в сравнении с формальными. Метрики задач классификации и регрессии. </w:t>
      </w:r>
    </w:p>
    <w:p w:rsidR="001448A0" w:rsidRDefault="0074225F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Интеллектуальные технологии в задачах кластеризации.</w:t>
      </w:r>
    </w:p>
    <w:p w:rsidR="001448A0" w:rsidRDefault="0074225F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Задачи кластеризации в экономике. Эвристические методы решения задач кластеризации. Самоорганизующиеся карты </w:t>
      </w:r>
      <w:proofErr w:type="spellStart"/>
      <w:r>
        <w:rPr>
          <w:bCs/>
          <w:sz w:val="28"/>
          <w:szCs w:val="28"/>
        </w:rPr>
        <w:t>Кохонена</w:t>
      </w:r>
      <w:proofErr w:type="spellEnd"/>
      <w:r>
        <w:rPr>
          <w:bCs/>
          <w:sz w:val="28"/>
          <w:szCs w:val="28"/>
        </w:rPr>
        <w:t>, их интерпретация. Эвристические методы оценки количества кластеров.</w:t>
      </w:r>
    </w:p>
    <w:p w:rsidR="001448A0" w:rsidRDefault="001448A0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</w:p>
    <w:p w:rsidR="001448A0" w:rsidRDefault="001448A0">
      <w:pPr>
        <w:widowControl/>
        <w:spacing w:line="360" w:lineRule="auto"/>
        <w:ind w:firstLine="709"/>
        <w:jc w:val="both"/>
        <w:rPr>
          <w:bCs/>
          <w:sz w:val="28"/>
          <w:szCs w:val="28"/>
        </w:rPr>
      </w:pPr>
    </w:p>
    <w:p w:rsidR="001448A0" w:rsidRDefault="0074225F">
      <w:pPr>
        <w:pStyle w:val="2"/>
        <w:spacing w:before="280" w:after="280"/>
      </w:pPr>
      <w:bookmarkStart w:id="16" w:name="_Toc150702546"/>
      <w:bookmarkStart w:id="17" w:name="_Toc119361584"/>
      <w:r>
        <w:lastRenderedPageBreak/>
        <w:t xml:space="preserve">5.2. </w:t>
      </w:r>
      <w:proofErr w:type="spellStart"/>
      <w:r>
        <w:t>Учебно</w:t>
      </w:r>
      <w:proofErr w:type="spellEnd"/>
      <w:r>
        <w:t>–тематический план</w:t>
      </w:r>
      <w:bookmarkEnd w:id="16"/>
      <w:bookmarkEnd w:id="17"/>
    </w:p>
    <w:p w:rsidR="001448A0" w:rsidRDefault="0074225F">
      <w:pPr>
        <w:spacing w:line="276" w:lineRule="auto"/>
        <w:jc w:val="right"/>
        <w:rPr>
          <w:bCs/>
          <w:color w:val="00000A"/>
          <w:sz w:val="24"/>
          <w:szCs w:val="24"/>
        </w:rPr>
      </w:pPr>
      <w:r>
        <w:rPr>
          <w:bCs/>
          <w:color w:val="00000A"/>
          <w:sz w:val="24"/>
          <w:szCs w:val="24"/>
        </w:rPr>
        <w:t>Таблица 3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1985"/>
        <w:gridCol w:w="850"/>
        <w:gridCol w:w="1034"/>
        <w:gridCol w:w="809"/>
        <w:gridCol w:w="1418"/>
        <w:gridCol w:w="1417"/>
        <w:gridCol w:w="2120"/>
      </w:tblGrid>
      <w:tr w:rsidR="001448A0" w:rsidTr="00A43C9B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№</w:t>
            </w:r>
          </w:p>
          <w:p w:rsidR="001448A0" w:rsidRDefault="0074225F">
            <w:pPr>
              <w:widowControl/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ab/>
            </w:r>
          </w:p>
          <w:p w:rsidR="001448A0" w:rsidRDefault="0074225F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  <w:p w:rsidR="001448A0" w:rsidRDefault="001448A0">
            <w:pPr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1448A0" w:rsidTr="00A43C9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Контактная работа -</w:t>
            </w:r>
          </w:p>
          <w:p w:rsidR="001448A0" w:rsidRDefault="0074225F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Аудиторная работа*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jc w:val="center"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1448A0" w:rsidTr="00A43C9B">
        <w:trPr>
          <w:trHeight w:val="46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Общая,</w:t>
            </w:r>
          </w:p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Calibri"/>
                <w:color w:val="000000"/>
                <w:sz w:val="24"/>
                <w:szCs w:val="24"/>
              </w:rPr>
              <w:t>.: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Лек</w:t>
            </w:r>
          </w:p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 w:rsidP="00A43C9B">
            <w:pPr>
              <w:widowControl/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  <w:tr w:rsidR="001448A0" w:rsidTr="00A43C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1448A0">
            <w:pPr>
              <w:pStyle w:val="af7"/>
              <w:widowControl/>
              <w:numPr>
                <w:ilvl w:val="0"/>
                <w:numId w:val="2"/>
              </w:numPr>
              <w:spacing w:line="259" w:lineRule="auto"/>
              <w:ind w:left="170" w:firstLine="0"/>
              <w:contextualSpacing/>
              <w:jc w:val="right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74225F">
            <w:pPr>
              <w:widowControl/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Интеллектуальные технологии и задачи. Интеллектуальный анализ данных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Самостоятельная работа. Участие в решении задач на практических занятиях. Обсуждение решенных задач. </w:t>
            </w:r>
          </w:p>
        </w:tc>
      </w:tr>
      <w:tr w:rsidR="001448A0" w:rsidTr="00A43C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1448A0">
            <w:pPr>
              <w:pStyle w:val="af7"/>
              <w:widowControl/>
              <w:numPr>
                <w:ilvl w:val="0"/>
                <w:numId w:val="2"/>
              </w:numPr>
              <w:spacing w:line="259" w:lineRule="auto"/>
              <w:ind w:left="170"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74225F">
            <w:pPr>
              <w:widowControl/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 w:cs="Calibri"/>
                <w:color w:val="000000"/>
                <w:sz w:val="24"/>
                <w:szCs w:val="24"/>
              </w:rPr>
              <w:t>Нейросетевые</w:t>
            </w:r>
            <w:proofErr w:type="spellEnd"/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 технологии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Самостоятельная работа. Участие в решении задач на практических занятиях. Обсуждение решенных задач. </w:t>
            </w:r>
          </w:p>
        </w:tc>
      </w:tr>
      <w:tr w:rsidR="001448A0" w:rsidTr="00A43C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1448A0">
            <w:pPr>
              <w:pStyle w:val="af7"/>
              <w:widowControl/>
              <w:numPr>
                <w:ilvl w:val="0"/>
                <w:numId w:val="2"/>
              </w:numPr>
              <w:spacing w:line="259" w:lineRule="auto"/>
              <w:ind w:left="170"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74225F">
            <w:pPr>
              <w:widowControl/>
              <w:tabs>
                <w:tab w:val="right" w:pos="9356"/>
              </w:tabs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Интеллектуальные технологии в задачах классификации и регрессии 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Самостоятельная работа. Участие в решении задач на практических занятиях. Обсуждение решенных задач. </w:t>
            </w:r>
          </w:p>
        </w:tc>
      </w:tr>
      <w:tr w:rsidR="001448A0" w:rsidTr="00A43C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1448A0">
            <w:pPr>
              <w:pStyle w:val="af7"/>
              <w:widowControl/>
              <w:numPr>
                <w:ilvl w:val="0"/>
                <w:numId w:val="2"/>
              </w:numPr>
              <w:spacing w:line="259" w:lineRule="auto"/>
              <w:ind w:left="170" w:firstLine="0"/>
              <w:contextualSpacing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8A0" w:rsidRDefault="0074225F">
            <w:pPr>
              <w:widowControl/>
              <w:contextualSpacing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Интеллектуальные технологии в задачах кластеризации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Самостоятельная работа. Участие в решении задач на практических занятиях. Обсуждение решенных задач. </w:t>
            </w:r>
          </w:p>
        </w:tc>
      </w:tr>
      <w:tr w:rsidR="001448A0" w:rsidTr="00A43C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spacing w:line="259" w:lineRule="auto"/>
              <w:ind w:right="321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spacing w:after="60"/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Согласно учебному плану: контрольная работа.</w:t>
            </w:r>
          </w:p>
        </w:tc>
      </w:tr>
      <w:tr w:rsidR="001448A0" w:rsidTr="00A43C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ind w:right="321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74225F">
            <w:pPr>
              <w:widowControl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1448A0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48A0" w:rsidRDefault="0074225F">
            <w:pPr>
              <w:widowControl/>
              <w:tabs>
                <w:tab w:val="right" w:pos="9356"/>
              </w:tabs>
              <w:jc w:val="center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8A0" w:rsidRDefault="001448A0">
            <w:pPr>
              <w:widowControl/>
              <w:rPr>
                <w:rFonts w:eastAsia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1448A0" w:rsidRDefault="001448A0">
      <w:pPr>
        <w:widowControl/>
        <w:spacing w:line="259" w:lineRule="auto"/>
        <w:ind w:right="-50"/>
        <w:rPr>
          <w:rFonts w:eastAsia="Calibri"/>
          <w:b/>
          <w:bCs/>
          <w:i/>
          <w:color w:val="000000"/>
          <w:sz w:val="28"/>
          <w:szCs w:val="28"/>
        </w:rPr>
      </w:pPr>
    </w:p>
    <w:p w:rsidR="001448A0" w:rsidRDefault="001448A0">
      <w:pPr>
        <w:spacing w:line="276" w:lineRule="auto"/>
        <w:jc w:val="right"/>
        <w:rPr>
          <w:bCs/>
          <w:color w:val="00000A"/>
          <w:sz w:val="24"/>
          <w:szCs w:val="24"/>
          <w:lang w:val="en-US"/>
        </w:rPr>
      </w:pPr>
    </w:p>
    <w:p w:rsidR="001448A0" w:rsidRDefault="0074225F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 xml:space="preserve">* </w:t>
      </w:r>
      <w:r>
        <w:rPr>
          <w:rFonts w:eastAsia="Calibri"/>
          <w:bCs/>
          <w:color w:val="000000"/>
          <w:sz w:val="24"/>
          <w:szCs w:val="2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448A0" w:rsidRDefault="001448A0">
      <w:pPr>
        <w:spacing w:line="276" w:lineRule="auto"/>
        <w:jc w:val="right"/>
        <w:rPr>
          <w:bCs/>
          <w:color w:val="00000A"/>
          <w:sz w:val="24"/>
          <w:szCs w:val="24"/>
        </w:rPr>
      </w:pPr>
    </w:p>
    <w:p w:rsidR="001448A0" w:rsidRDefault="001448A0">
      <w:pPr>
        <w:spacing w:line="276" w:lineRule="auto"/>
        <w:jc w:val="right"/>
        <w:rPr>
          <w:bCs/>
          <w:color w:val="00000A"/>
          <w:sz w:val="24"/>
          <w:szCs w:val="24"/>
        </w:rPr>
      </w:pPr>
    </w:p>
    <w:p w:rsidR="001448A0" w:rsidRDefault="0074225F">
      <w:pPr>
        <w:pStyle w:val="2"/>
        <w:spacing w:before="280" w:after="280"/>
        <w:rPr>
          <w:color w:val="FF0000"/>
        </w:rPr>
      </w:pPr>
      <w:bookmarkStart w:id="18" w:name="_Toc150702547"/>
      <w:bookmarkStart w:id="19" w:name="_Toc119361585"/>
      <w:r>
        <w:lastRenderedPageBreak/>
        <w:t>5.3. Содержание семинаров, практических занятий</w:t>
      </w:r>
      <w:bookmarkEnd w:id="18"/>
      <w:bookmarkEnd w:id="19"/>
      <w:r>
        <w:t xml:space="preserve"> </w:t>
      </w:r>
    </w:p>
    <w:p w:rsidR="001448A0" w:rsidRDefault="0074225F">
      <w:pPr>
        <w:widowControl/>
        <w:spacing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4</w:t>
      </w:r>
    </w:p>
    <w:tbl>
      <w:tblPr>
        <w:tblStyle w:val="33"/>
        <w:tblW w:w="10312" w:type="dxa"/>
        <w:tblLook w:val="04A0" w:firstRow="1" w:lastRow="0" w:firstColumn="1" w:lastColumn="0" w:noHBand="0" w:noVBand="1"/>
      </w:tblPr>
      <w:tblGrid>
        <w:gridCol w:w="2547"/>
        <w:gridCol w:w="4677"/>
        <w:gridCol w:w="3088"/>
      </w:tblGrid>
      <w:tr w:rsidR="001448A0">
        <w:tc>
          <w:tcPr>
            <w:tcW w:w="2547" w:type="dxa"/>
          </w:tcPr>
          <w:p w:rsidR="001448A0" w:rsidRDefault="0074225F">
            <w:pPr>
              <w:widowControl/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677" w:type="dxa"/>
          </w:tcPr>
          <w:p w:rsidR="001448A0" w:rsidRDefault="0074225F">
            <w:pPr>
              <w:widowControl/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88" w:type="dxa"/>
          </w:tcPr>
          <w:p w:rsidR="001448A0" w:rsidRDefault="0074225F">
            <w:pPr>
              <w:widowControl/>
              <w:spacing w:line="259" w:lineRule="auto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1448A0">
        <w:tc>
          <w:tcPr>
            <w:tcW w:w="2547" w:type="dxa"/>
          </w:tcPr>
          <w:p w:rsidR="001448A0" w:rsidRDefault="0074225F">
            <w:pPr>
              <w:widowControl/>
              <w:tabs>
                <w:tab w:val="right" w:pos="9356"/>
              </w:tabs>
              <w:jc w:val="both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>Интеллектуальные технологии и задачи. Интеллектуальный анализ данных</w:t>
            </w:r>
          </w:p>
        </w:tc>
        <w:tc>
          <w:tcPr>
            <w:tcW w:w="4677" w:type="dxa"/>
          </w:tcPr>
          <w:p w:rsidR="001448A0" w:rsidRDefault="0074225F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Искусственный интеллект. Свойства интеллектуальных систем. Задачи интеллектуального анализа в экономике. </w:t>
            </w:r>
          </w:p>
          <w:p w:rsidR="001448A0" w:rsidRDefault="0074225F">
            <w:pPr>
              <w:widowControl/>
              <w:jc w:val="both"/>
              <w:rPr>
                <w:strike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[8: 1-4], [9: 1,2]</w:t>
            </w:r>
          </w:p>
        </w:tc>
        <w:tc>
          <w:tcPr>
            <w:tcW w:w="3088" w:type="dxa"/>
          </w:tcPr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-работа с текстом лекции, разбор вопросов по теме занятия;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-изучение рекомендованных к занятию литературных источников;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-подготовка к семинарским и практическим занятиям;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 выполнение домашних заданий</w:t>
            </w:r>
          </w:p>
        </w:tc>
      </w:tr>
      <w:tr w:rsidR="001448A0">
        <w:tc>
          <w:tcPr>
            <w:tcW w:w="2547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Нейросетевые</w:t>
            </w:r>
            <w:proofErr w:type="spellEnd"/>
            <w:r>
              <w:rPr>
                <w:sz w:val="24"/>
                <w:szCs w:val="24"/>
              </w:rPr>
              <w:t xml:space="preserve"> технологии</w:t>
            </w:r>
          </w:p>
        </w:tc>
        <w:tc>
          <w:tcPr>
            <w:tcW w:w="4677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классы нейронных сетей. Сети прямого распространения. Рекуррентные сети; сети с долгой краткосрочной памятью. </w:t>
            </w:r>
            <w:proofErr w:type="spellStart"/>
            <w:r>
              <w:rPr>
                <w:sz w:val="24"/>
                <w:szCs w:val="24"/>
              </w:rPr>
              <w:t>Сверточные</w:t>
            </w:r>
            <w:proofErr w:type="spellEnd"/>
            <w:r>
              <w:rPr>
                <w:sz w:val="24"/>
                <w:szCs w:val="24"/>
              </w:rPr>
              <w:t xml:space="preserve"> сети. Сети с самообучением. Профессиональные задачи, которые можно решать </w:t>
            </w:r>
            <w:proofErr w:type="spellStart"/>
            <w:r>
              <w:rPr>
                <w:sz w:val="24"/>
                <w:szCs w:val="24"/>
              </w:rPr>
              <w:t>нейросетевыми</w:t>
            </w:r>
            <w:proofErr w:type="spellEnd"/>
            <w:r>
              <w:rPr>
                <w:sz w:val="24"/>
                <w:szCs w:val="24"/>
              </w:rPr>
              <w:t xml:space="preserve"> методами. </w:t>
            </w:r>
          </w:p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[8: 1-4], [9: 3,4]</w:t>
            </w:r>
          </w:p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3088" w:type="dxa"/>
          </w:tcPr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-работа с текстом лекции, разбор вопросов по теме занятия;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-изучение рекомендованных к занятию литературных источников;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-подготовка к семинарским и практическим занятиям;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strike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-выполнение домашних заданий</w:t>
            </w:r>
          </w:p>
        </w:tc>
      </w:tr>
      <w:tr w:rsidR="001448A0">
        <w:tc>
          <w:tcPr>
            <w:tcW w:w="2547" w:type="dxa"/>
          </w:tcPr>
          <w:p w:rsidR="001448A0" w:rsidRDefault="0074225F">
            <w:pPr>
              <w:widowControl/>
              <w:tabs>
                <w:tab w:val="right" w:pos="9356"/>
              </w:tabs>
              <w:jc w:val="both"/>
              <w:rPr>
                <w:rFonts w:eastAsia="Calibri" w:cs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Интеллектуальные технологии в задачах классификации и регрессии </w:t>
            </w:r>
          </w:p>
        </w:tc>
        <w:tc>
          <w:tcPr>
            <w:tcW w:w="4677" w:type="dxa"/>
          </w:tcPr>
          <w:p w:rsidR="001448A0" w:rsidRDefault="0074225F">
            <w:pPr>
              <w:widowControl/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классификации и регрессии в экономике. Эвристические методы решения задач классификации и регрессии. Преимущества и недостатки эвристических методов в сравнении с формальными. Метрики задач классификации и регрессии.  [8: 1-4], [9: 2, 4]</w:t>
            </w:r>
          </w:p>
          <w:p w:rsidR="001448A0" w:rsidRDefault="001448A0">
            <w:pPr>
              <w:widowControl/>
              <w:rPr>
                <w:strike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088" w:type="dxa"/>
          </w:tcPr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-работа с текстом лекции, разбор вопросов по теме занятия;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-изучение рекомендованных к занятию литературных источников;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-подготовка к семинарским и практическим занятиям;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strike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-выполнение домашних заданий</w:t>
            </w:r>
          </w:p>
        </w:tc>
      </w:tr>
      <w:tr w:rsidR="001448A0">
        <w:tc>
          <w:tcPr>
            <w:tcW w:w="2547" w:type="dxa"/>
          </w:tcPr>
          <w:p w:rsidR="001448A0" w:rsidRDefault="0074225F">
            <w:pPr>
              <w:widowControl/>
              <w:tabs>
                <w:tab w:val="right" w:pos="93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Интеллектуальные технологии в задачах кластеризации</w:t>
            </w:r>
          </w:p>
        </w:tc>
        <w:tc>
          <w:tcPr>
            <w:tcW w:w="4677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кластеризации в экономике. Самоорганизующиеся карты </w:t>
            </w:r>
            <w:proofErr w:type="spellStart"/>
            <w:r>
              <w:rPr>
                <w:sz w:val="24"/>
                <w:szCs w:val="24"/>
              </w:rPr>
              <w:t>Кохонена</w:t>
            </w:r>
            <w:proofErr w:type="spellEnd"/>
            <w:r>
              <w:rPr>
                <w:sz w:val="24"/>
                <w:szCs w:val="24"/>
              </w:rPr>
              <w:t xml:space="preserve">, их интерпретация. Эвристические методы оценки количества кластеров. </w:t>
            </w:r>
          </w:p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[8: 1-4], [9: 2, 3] </w:t>
            </w:r>
          </w:p>
        </w:tc>
        <w:tc>
          <w:tcPr>
            <w:tcW w:w="3088" w:type="dxa"/>
          </w:tcPr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-работа с текстом лекции, разбор вопросов по теме занятия;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-изучение рекомендованных к занятию литературных источников;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-подготовка к семинарским и практическим занятиям;</w:t>
            </w:r>
          </w:p>
          <w:p w:rsidR="001448A0" w:rsidRDefault="001448A0">
            <w:pPr>
              <w:widowControl/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</w:pPr>
          </w:p>
          <w:p w:rsidR="001448A0" w:rsidRDefault="0074225F">
            <w:pPr>
              <w:widowControl/>
              <w:rPr>
                <w:rFonts w:eastAsia="Calibri"/>
                <w:bCs/>
                <w:strike/>
                <w:color w:val="000000"/>
                <w:sz w:val="24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2"/>
                <w:lang w:eastAsia="en-US"/>
              </w:rPr>
              <w:t>-выполнение домашних заданий</w:t>
            </w:r>
          </w:p>
        </w:tc>
      </w:tr>
    </w:tbl>
    <w:p w:rsidR="001448A0" w:rsidRDefault="001448A0">
      <w:pPr>
        <w:widowControl/>
        <w:tabs>
          <w:tab w:val="left" w:pos="5970"/>
        </w:tabs>
        <w:spacing w:line="360" w:lineRule="auto"/>
      </w:pPr>
    </w:p>
    <w:p w:rsidR="001448A0" w:rsidRDefault="0074225F">
      <w:pPr>
        <w:pStyle w:val="1"/>
        <w:spacing w:before="280" w:after="280" w:line="360" w:lineRule="auto"/>
      </w:pPr>
      <w:bookmarkStart w:id="20" w:name="_Toc150702548"/>
      <w:r>
        <w:t>6. Перечень учебно-методического обеспечения для самостоятельной работы обучающихся по дисциплине</w:t>
      </w:r>
      <w:bookmarkEnd w:id="20"/>
    </w:p>
    <w:p w:rsidR="001448A0" w:rsidRDefault="0074225F">
      <w:pPr>
        <w:pStyle w:val="2"/>
        <w:spacing w:before="280" w:after="280" w:line="360" w:lineRule="auto"/>
      </w:pPr>
      <w:bookmarkStart w:id="21" w:name="_Toc150702549"/>
      <w:bookmarkStart w:id="22" w:name="_Toc119361587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  <w:r>
        <w:t xml:space="preserve"> </w:t>
      </w:r>
    </w:p>
    <w:p w:rsidR="001448A0" w:rsidRDefault="0074225F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5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2511"/>
        <w:gridCol w:w="3772"/>
        <w:gridCol w:w="3912"/>
      </w:tblGrid>
      <w:tr w:rsidR="001448A0">
        <w:trPr>
          <w:trHeight w:val="20"/>
        </w:trPr>
        <w:tc>
          <w:tcPr>
            <w:tcW w:w="2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448A0" w:rsidRDefault="0074225F">
            <w:pPr>
              <w:keepNext/>
              <w:widowControl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spacing w:line="259" w:lineRule="auto"/>
              <w:jc w:val="center"/>
              <w:rPr>
                <w:rFonts w:eastAsia="Calibri"/>
                <w:b/>
                <w:strike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48A0" w:rsidRDefault="0074225F">
            <w:pPr>
              <w:keepNext/>
              <w:widowControl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448A0">
        <w:trPr>
          <w:trHeight w:val="20"/>
        </w:trPr>
        <w:tc>
          <w:tcPr>
            <w:tcW w:w="2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both"/>
              <w:rPr>
                <w:bCs/>
                <w:color w:val="201F1E"/>
                <w:sz w:val="24"/>
                <w:szCs w:val="24"/>
              </w:rPr>
            </w:pPr>
            <w:r>
              <w:rPr>
                <w:bCs/>
                <w:color w:val="201F1E"/>
                <w:sz w:val="24"/>
                <w:szCs w:val="24"/>
              </w:rPr>
              <w:t>Интеллектуальные технологии и задачи. Интеллектуальный анализ данных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 xml:space="preserve">Свойства интеллектуальных систем. Задачи интеллектуального анализа в экономике. </w:t>
            </w:r>
          </w:p>
        </w:tc>
        <w:tc>
          <w:tcPr>
            <w:tcW w:w="3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1448A0">
        <w:trPr>
          <w:trHeight w:val="20"/>
        </w:trPr>
        <w:tc>
          <w:tcPr>
            <w:tcW w:w="2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both"/>
              <w:rPr>
                <w:bCs/>
                <w:color w:val="201F1E"/>
                <w:sz w:val="24"/>
                <w:szCs w:val="24"/>
              </w:rPr>
            </w:pPr>
            <w:proofErr w:type="spellStart"/>
            <w:r>
              <w:rPr>
                <w:bCs/>
                <w:color w:val="201F1E"/>
                <w:sz w:val="24"/>
                <w:szCs w:val="24"/>
              </w:rPr>
              <w:t>Нейросетевые</w:t>
            </w:r>
            <w:proofErr w:type="spellEnd"/>
            <w:r>
              <w:rPr>
                <w:bCs/>
                <w:color w:val="201F1E"/>
                <w:sz w:val="24"/>
                <w:szCs w:val="24"/>
              </w:rPr>
              <w:t xml:space="preserve"> технологии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 xml:space="preserve">Рекуррентные сети; сети с долгой краткосрочной памятью. </w:t>
            </w:r>
            <w:proofErr w:type="spellStart"/>
            <w:r>
              <w:rPr>
                <w:color w:val="201F1E"/>
                <w:sz w:val="24"/>
                <w:szCs w:val="24"/>
              </w:rPr>
              <w:t>Сверточные</w:t>
            </w:r>
            <w:proofErr w:type="spellEnd"/>
            <w:r>
              <w:rPr>
                <w:color w:val="201F1E"/>
                <w:sz w:val="24"/>
                <w:szCs w:val="24"/>
              </w:rPr>
              <w:t xml:space="preserve"> сети. Сети с самообучением. Профессиональные задачи, которые можно решать </w:t>
            </w:r>
            <w:proofErr w:type="spellStart"/>
            <w:r>
              <w:rPr>
                <w:color w:val="201F1E"/>
                <w:sz w:val="24"/>
                <w:szCs w:val="24"/>
              </w:rPr>
              <w:t>нейросетевыми</w:t>
            </w:r>
            <w:proofErr w:type="spellEnd"/>
            <w:r>
              <w:rPr>
                <w:color w:val="201F1E"/>
                <w:sz w:val="24"/>
                <w:szCs w:val="24"/>
              </w:rPr>
              <w:t xml:space="preserve"> методами. </w:t>
            </w:r>
          </w:p>
        </w:tc>
        <w:tc>
          <w:tcPr>
            <w:tcW w:w="3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1448A0">
        <w:trPr>
          <w:trHeight w:val="58"/>
        </w:trPr>
        <w:tc>
          <w:tcPr>
            <w:tcW w:w="2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tabs>
                <w:tab w:val="right" w:pos="9356"/>
              </w:tabs>
              <w:jc w:val="both"/>
              <w:rPr>
                <w:bCs/>
                <w:color w:val="201F1E"/>
                <w:sz w:val="24"/>
                <w:szCs w:val="24"/>
              </w:rPr>
            </w:pPr>
            <w:r>
              <w:rPr>
                <w:bCs/>
                <w:color w:val="201F1E"/>
                <w:sz w:val="24"/>
                <w:szCs w:val="24"/>
              </w:rPr>
              <w:t xml:space="preserve">Интеллектуальные технологии в задачах классификации и регрессии 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  <w:lang w:val="en-US"/>
              </w:rPr>
            </w:pPr>
            <w:r>
              <w:rPr>
                <w:color w:val="201F1E"/>
                <w:sz w:val="24"/>
                <w:szCs w:val="24"/>
              </w:rPr>
              <w:t>Задачи классификации и регрессии в экономике. Эвристические методы решения задач классификации и регрессии. Метрики задач классификации и регрессии</w:t>
            </w:r>
            <w:r>
              <w:rPr>
                <w:color w:val="201F1E"/>
                <w:sz w:val="24"/>
                <w:szCs w:val="24"/>
                <w:lang w:val="en-US"/>
              </w:rPr>
              <w:t>.</w:t>
            </w:r>
          </w:p>
        </w:tc>
        <w:tc>
          <w:tcPr>
            <w:tcW w:w="3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  <w:tr w:rsidR="001448A0">
        <w:trPr>
          <w:trHeight w:val="20"/>
        </w:trPr>
        <w:tc>
          <w:tcPr>
            <w:tcW w:w="2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contextualSpacing/>
              <w:jc w:val="both"/>
              <w:rPr>
                <w:bCs/>
                <w:color w:val="201F1E"/>
                <w:sz w:val="24"/>
                <w:szCs w:val="24"/>
              </w:rPr>
            </w:pPr>
            <w:r>
              <w:rPr>
                <w:bCs/>
                <w:color w:val="201F1E"/>
                <w:sz w:val="24"/>
                <w:szCs w:val="24"/>
              </w:rPr>
              <w:t>Интеллектуальные технологии в задачах кластеризации</w:t>
            </w:r>
          </w:p>
        </w:tc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 xml:space="preserve">Задачи кластеризации в экономике. Самоорганизующиеся карты </w:t>
            </w:r>
            <w:proofErr w:type="spellStart"/>
            <w:r>
              <w:rPr>
                <w:color w:val="201F1E"/>
                <w:sz w:val="24"/>
                <w:szCs w:val="24"/>
              </w:rPr>
              <w:t>Кохонена</w:t>
            </w:r>
            <w:proofErr w:type="spellEnd"/>
            <w:r>
              <w:rPr>
                <w:color w:val="201F1E"/>
                <w:sz w:val="24"/>
                <w:szCs w:val="24"/>
              </w:rPr>
              <w:t>. Эвристические методы оценки количества кластеров.</w:t>
            </w:r>
          </w:p>
        </w:tc>
        <w:tc>
          <w:tcPr>
            <w:tcW w:w="3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Работа с текстом лекции, разбор вопросов и заданий по теме занятия;</w:t>
            </w:r>
          </w:p>
          <w:p w:rsidR="001448A0" w:rsidRDefault="0074225F">
            <w:pPr>
              <w:widowControl/>
              <w:jc w:val="both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>изучение рекомендованных к занятию литературных источников.</w:t>
            </w:r>
          </w:p>
        </w:tc>
      </w:tr>
    </w:tbl>
    <w:p w:rsidR="001448A0" w:rsidRDefault="0074225F">
      <w:pPr>
        <w:pStyle w:val="2"/>
        <w:spacing w:before="280" w:after="280"/>
      </w:pPr>
      <w:bookmarkStart w:id="23" w:name="_Toc150702550"/>
      <w:bookmarkStart w:id="24" w:name="_Toc119361588"/>
      <w:r>
        <w:lastRenderedPageBreak/>
        <w:t>6.2. Перечень вопросов, заданий, тем для подготовки к текущему контролю</w:t>
      </w:r>
      <w:bookmarkEnd w:id="23"/>
      <w:bookmarkEnd w:id="24"/>
    </w:p>
    <w:p w:rsidR="001448A0" w:rsidRDefault="0074225F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Примерный вариант контрольной работы</w:t>
      </w:r>
    </w:p>
    <w:p w:rsidR="001448A0" w:rsidRDefault="0074225F">
      <w:pPr>
        <w:spacing w:line="360" w:lineRule="auto"/>
        <w:ind w:right="70"/>
        <w:rPr>
          <w:sz w:val="28"/>
          <w:szCs w:val="28"/>
        </w:rPr>
      </w:pPr>
      <w:r>
        <w:rPr>
          <w:sz w:val="28"/>
          <w:szCs w:val="28"/>
        </w:rPr>
        <w:t xml:space="preserve">Предлагается массив данных для задачи </w:t>
      </w:r>
      <w:proofErr w:type="spellStart"/>
      <w:r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>, содержащий информацию о клиентах, бравших в банке потребительские кредиты, с указанием того, вернули ли они эти кредиты в срок. На основе предложенных данных:</w:t>
      </w:r>
    </w:p>
    <w:p w:rsidR="001448A0" w:rsidRDefault="0074225F">
      <w:pPr>
        <w:pStyle w:val="af7"/>
        <w:widowControl/>
        <w:numPr>
          <w:ilvl w:val="0"/>
          <w:numId w:val="3"/>
        </w:numPr>
        <w:spacing w:line="360" w:lineRule="auto"/>
        <w:ind w:right="70"/>
        <w:contextualSpacing/>
        <w:rPr>
          <w:sz w:val="28"/>
          <w:szCs w:val="28"/>
        </w:rPr>
      </w:pPr>
      <w:r>
        <w:rPr>
          <w:sz w:val="28"/>
          <w:szCs w:val="28"/>
        </w:rPr>
        <w:t>постройте не менее 3 моделей на основе эвристических методов анализа, обучив их на представленных данных;</w:t>
      </w:r>
    </w:p>
    <w:p w:rsidR="001448A0" w:rsidRDefault="0074225F">
      <w:pPr>
        <w:pStyle w:val="af7"/>
        <w:widowControl/>
        <w:numPr>
          <w:ilvl w:val="0"/>
          <w:numId w:val="3"/>
        </w:numPr>
        <w:spacing w:line="360" w:lineRule="auto"/>
        <w:ind w:right="70"/>
        <w:contextualSpacing/>
        <w:rPr>
          <w:sz w:val="28"/>
          <w:szCs w:val="28"/>
        </w:rPr>
      </w:pPr>
      <w:r>
        <w:rPr>
          <w:sz w:val="28"/>
          <w:szCs w:val="28"/>
        </w:rPr>
        <w:t>рассчитайте необходимые метрики по результатам обучения каждой из моделей на обучающем и тестовом множестве;</w:t>
      </w:r>
    </w:p>
    <w:p w:rsidR="001448A0" w:rsidRDefault="0074225F">
      <w:pPr>
        <w:pStyle w:val="af7"/>
        <w:widowControl/>
        <w:numPr>
          <w:ilvl w:val="0"/>
          <w:numId w:val="3"/>
        </w:numPr>
        <w:spacing w:line="360" w:lineRule="auto"/>
        <w:ind w:right="70"/>
        <w:contextualSpacing/>
        <w:rPr>
          <w:sz w:val="28"/>
          <w:szCs w:val="28"/>
        </w:rPr>
      </w:pPr>
      <w:r>
        <w:rPr>
          <w:sz w:val="28"/>
          <w:szCs w:val="28"/>
        </w:rPr>
        <w:t>на основе полученных значений метрик сделайте выбор в пользу сети, которая обучилась наилучшим образом;</w:t>
      </w:r>
    </w:p>
    <w:p w:rsidR="001448A0" w:rsidRDefault="0074225F">
      <w:pPr>
        <w:pStyle w:val="af7"/>
        <w:widowControl/>
        <w:numPr>
          <w:ilvl w:val="0"/>
          <w:numId w:val="3"/>
        </w:numPr>
        <w:spacing w:line="360" w:lineRule="auto"/>
        <w:ind w:right="70"/>
        <w:contextualSpacing/>
        <w:rPr>
          <w:sz w:val="28"/>
          <w:szCs w:val="28"/>
        </w:rPr>
      </w:pPr>
      <w:r>
        <w:rPr>
          <w:sz w:val="28"/>
          <w:szCs w:val="28"/>
        </w:rPr>
        <w:t>обоснуйте свой выбор.</w:t>
      </w:r>
    </w:p>
    <w:p w:rsidR="001448A0" w:rsidRDefault="001448A0">
      <w:pPr>
        <w:spacing w:line="360" w:lineRule="auto"/>
        <w:ind w:right="70" w:firstLine="708"/>
        <w:jc w:val="both"/>
        <w:rPr>
          <w:rFonts w:eastAsia="Calibri"/>
          <w:i/>
          <w:sz w:val="28"/>
          <w:szCs w:val="28"/>
          <w:lang w:eastAsia="en-US"/>
        </w:rPr>
      </w:pPr>
    </w:p>
    <w:p w:rsidR="001448A0" w:rsidRDefault="0074225F">
      <w:pPr>
        <w:spacing w:line="360" w:lineRule="auto"/>
        <w:ind w:right="70" w:firstLine="708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1448A0" w:rsidRDefault="0074225F">
      <w:pPr>
        <w:pStyle w:val="1"/>
        <w:spacing w:before="280" w:after="280" w:line="360" w:lineRule="auto"/>
      </w:pPr>
      <w:bookmarkStart w:id="25" w:name="_Toc150702551"/>
      <w:bookmarkStart w:id="26" w:name="_Toc119361589"/>
      <w:r>
        <w:t>7. Фонд оценочных средств для проведения промежуточной аттестации обучающихся по дисциплине</w:t>
      </w:r>
      <w:bookmarkEnd w:id="25"/>
      <w:bookmarkEnd w:id="26"/>
    </w:p>
    <w:p w:rsidR="001448A0" w:rsidRDefault="0074225F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rFonts w:eastAsia="Calibri"/>
          <w:b/>
          <w:color w:val="000000"/>
          <w:sz w:val="28"/>
          <w:szCs w:val="28"/>
        </w:rPr>
        <w:t>2.</w:t>
      </w:r>
      <w:r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448A0" w:rsidRDefault="001448A0">
      <w:pPr>
        <w:spacing w:before="120"/>
        <w:jc w:val="center"/>
        <w:rPr>
          <w:b/>
          <w:bCs/>
          <w:sz w:val="28"/>
          <w:szCs w:val="28"/>
        </w:rPr>
      </w:pPr>
    </w:p>
    <w:p w:rsidR="001448A0" w:rsidRDefault="001448A0">
      <w:pPr>
        <w:spacing w:before="120"/>
        <w:jc w:val="center"/>
        <w:rPr>
          <w:b/>
          <w:bCs/>
          <w:sz w:val="28"/>
          <w:szCs w:val="28"/>
        </w:rPr>
      </w:pPr>
    </w:p>
    <w:p w:rsidR="001448A0" w:rsidRDefault="001448A0">
      <w:pPr>
        <w:spacing w:before="120"/>
        <w:jc w:val="center"/>
        <w:rPr>
          <w:b/>
          <w:bCs/>
          <w:sz w:val="28"/>
          <w:szCs w:val="28"/>
        </w:rPr>
      </w:pPr>
    </w:p>
    <w:p w:rsidR="001448A0" w:rsidRDefault="001448A0">
      <w:pPr>
        <w:spacing w:before="120"/>
        <w:jc w:val="center"/>
        <w:rPr>
          <w:b/>
          <w:bCs/>
          <w:sz w:val="28"/>
          <w:szCs w:val="28"/>
        </w:rPr>
      </w:pPr>
    </w:p>
    <w:p w:rsidR="001448A0" w:rsidRDefault="0074225F">
      <w:pPr>
        <w:spacing w:before="120"/>
        <w:jc w:val="center"/>
        <w:rPr>
          <w:b/>
          <w:bCs/>
          <w:sz w:val="28"/>
          <w:szCs w:val="28"/>
        </w:rPr>
      </w:pPr>
      <w:bookmarkStart w:id="27" w:name="_Toc73917222"/>
      <w:r>
        <w:rPr>
          <w:b/>
          <w:bCs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7"/>
    </w:p>
    <w:p w:rsidR="001448A0" w:rsidRDefault="0074225F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6</w:t>
      </w:r>
    </w:p>
    <w:tbl>
      <w:tblPr>
        <w:tblStyle w:val="affe"/>
        <w:tblW w:w="5000" w:type="pct"/>
        <w:tblLook w:val="04A0" w:firstRow="1" w:lastRow="0" w:firstColumn="1" w:lastColumn="0" w:noHBand="0" w:noVBand="1"/>
      </w:tblPr>
      <w:tblGrid>
        <w:gridCol w:w="2182"/>
        <w:gridCol w:w="2312"/>
        <w:gridCol w:w="3143"/>
        <w:gridCol w:w="2558"/>
      </w:tblGrid>
      <w:tr w:rsidR="001448A0">
        <w:tc>
          <w:tcPr>
            <w:tcW w:w="2154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316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индикаторов достижения </w:t>
            </w:r>
            <w:proofErr w:type="spellStart"/>
            <w:r>
              <w:rPr>
                <w:b/>
                <w:sz w:val="24"/>
                <w:szCs w:val="24"/>
              </w:rPr>
              <w:t>компетен</w:t>
            </w:r>
            <w:proofErr w:type="spellEnd"/>
            <w:r>
              <w:rPr>
                <w:b/>
                <w:sz w:val="24"/>
                <w:szCs w:val="24"/>
              </w:rPr>
              <w:t>-</w:t>
            </w:r>
          </w:p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3173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</w:t>
            </w:r>
          </w:p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561" w:type="dxa"/>
          </w:tcPr>
          <w:p w:rsidR="001448A0" w:rsidRDefault="00742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1448A0">
        <w:trPr>
          <w:trHeight w:val="2418"/>
        </w:trPr>
        <w:tc>
          <w:tcPr>
            <w:tcW w:w="2154" w:type="dxa"/>
            <w:vMerge w:val="restart"/>
          </w:tcPr>
          <w:p w:rsidR="001448A0" w:rsidRDefault="007422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ПКН-3</w:t>
            </w:r>
          </w:p>
          <w:p w:rsidR="001448A0" w:rsidRDefault="00742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разрабатывать оригинальные алгоритмические и программные средства, а также современные модели и методы из области искусственного интеллекта в решении профессиональных задач </w:t>
            </w:r>
          </w:p>
        </w:tc>
        <w:tc>
          <w:tcPr>
            <w:tcW w:w="2316" w:type="dxa"/>
          </w:tcPr>
          <w:p w:rsidR="001448A0" w:rsidRDefault="0074225F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знания в области оригинальных алгоритмов и программной реализации.</w:t>
            </w:r>
          </w:p>
          <w:p w:rsidR="001448A0" w:rsidRDefault="001448A0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алгоритмы интеллектуальных технологий</w:t>
            </w:r>
          </w:p>
          <w:p w:rsidR="001448A0" w:rsidRDefault="0074225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bCs/>
                <w:sz w:val="24"/>
                <w:szCs w:val="24"/>
              </w:rPr>
              <w:t>обоснованно выбирать алгоритмы решения интеллектуальных задач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561" w:type="dxa"/>
          </w:tcPr>
          <w:p w:rsidR="001448A0" w:rsidRDefault="0074225F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Объяснить общий алгоритм функционирования самоорганизующихся карт </w:t>
            </w:r>
            <w:proofErr w:type="spellStart"/>
            <w:r>
              <w:rPr>
                <w:iCs/>
                <w:sz w:val="24"/>
                <w:szCs w:val="24"/>
              </w:rPr>
              <w:t>Кохонена</w:t>
            </w:r>
            <w:proofErr w:type="spellEnd"/>
            <w:r>
              <w:rPr>
                <w:iCs/>
                <w:sz w:val="24"/>
                <w:szCs w:val="24"/>
              </w:rPr>
              <w:t xml:space="preserve">, назначение слоев нейронной сети </w:t>
            </w:r>
            <w:proofErr w:type="spellStart"/>
            <w:r>
              <w:rPr>
                <w:iCs/>
                <w:sz w:val="24"/>
                <w:szCs w:val="24"/>
              </w:rPr>
              <w:t>Кохонена</w:t>
            </w:r>
            <w:proofErr w:type="spellEnd"/>
            <w:r>
              <w:rPr>
                <w:iCs/>
                <w:sz w:val="24"/>
                <w:szCs w:val="24"/>
              </w:rPr>
              <w:t>, описать особенности процесса обучения такой нейронной сети.</w:t>
            </w:r>
          </w:p>
        </w:tc>
      </w:tr>
      <w:tr w:rsidR="001448A0">
        <w:trPr>
          <w:trHeight w:val="750"/>
        </w:trPr>
        <w:tc>
          <w:tcPr>
            <w:tcW w:w="2154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</w:tcPr>
          <w:p w:rsidR="001448A0" w:rsidRDefault="0074225F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Создает оригинальные алгоритмические и программные средства в решении профессиональных задач.</w:t>
            </w:r>
          </w:p>
        </w:tc>
        <w:tc>
          <w:tcPr>
            <w:tcW w:w="3173" w:type="dxa"/>
          </w:tcPr>
          <w:p w:rsidR="001448A0" w:rsidRDefault="0074225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 и инструменты реализации алгоритмов интеллектуальных технологий</w:t>
            </w:r>
          </w:p>
          <w:p w:rsidR="001448A0" w:rsidRDefault="0074225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соответствующее программное обеспечение для реализации алгоритмов интеллектуальных технология</w:t>
            </w:r>
          </w:p>
        </w:tc>
        <w:tc>
          <w:tcPr>
            <w:tcW w:w="2561" w:type="dxa"/>
          </w:tcPr>
          <w:p w:rsidR="001448A0" w:rsidRDefault="0074225F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Разработать общую схему информационной системы оценки стоимости недвижимости на вторичном рынке с использованием интеллектуальных технологий.</w:t>
            </w:r>
          </w:p>
        </w:tc>
      </w:tr>
      <w:tr w:rsidR="001448A0">
        <w:trPr>
          <w:trHeight w:val="416"/>
        </w:trPr>
        <w:tc>
          <w:tcPr>
            <w:tcW w:w="2154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</w:tcPr>
          <w:p w:rsidR="001448A0" w:rsidRDefault="0074225F">
            <w:pPr>
              <w:widowControl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Демонстрирует знания в области современных интеллектуальных технологий.</w:t>
            </w:r>
          </w:p>
          <w:p w:rsidR="001448A0" w:rsidRDefault="001448A0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173" w:type="dxa"/>
          </w:tcPr>
          <w:p w:rsidR="001448A0" w:rsidRDefault="0074225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iCs/>
                <w:sz w:val="24"/>
                <w:szCs w:val="24"/>
              </w:rPr>
              <w:t>Классы и инструменты интеллектуальных технологий</w:t>
            </w:r>
          </w:p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>
              <w:rPr>
                <w:iCs/>
                <w:sz w:val="24"/>
                <w:szCs w:val="24"/>
              </w:rPr>
              <w:t>оценивать</w:t>
            </w:r>
            <w:r>
              <w:rPr>
                <w:sz w:val="24"/>
                <w:szCs w:val="24"/>
              </w:rPr>
              <w:t xml:space="preserve"> возможности и ограничения интеллектуальных технологий применительно к конкретным задачам.</w:t>
            </w:r>
          </w:p>
        </w:tc>
        <w:tc>
          <w:tcPr>
            <w:tcW w:w="2561" w:type="dxa"/>
          </w:tcPr>
          <w:p w:rsidR="001448A0" w:rsidRDefault="0074225F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Описать особенности применения, область использования и возможности </w:t>
            </w:r>
            <w:proofErr w:type="spellStart"/>
            <w:r>
              <w:rPr>
                <w:iCs/>
                <w:sz w:val="24"/>
                <w:szCs w:val="24"/>
              </w:rPr>
              <w:t>сверточных</w:t>
            </w:r>
            <w:proofErr w:type="spellEnd"/>
            <w:r>
              <w:rPr>
                <w:iCs/>
                <w:sz w:val="24"/>
                <w:szCs w:val="24"/>
              </w:rPr>
              <w:t xml:space="preserve"> нейронных сетей. Привести пример типовой профессиональной задачи, которую можно решить с помощью </w:t>
            </w:r>
            <w:proofErr w:type="spellStart"/>
            <w:r>
              <w:rPr>
                <w:iCs/>
                <w:sz w:val="24"/>
                <w:szCs w:val="24"/>
              </w:rPr>
              <w:t>сверточных</w:t>
            </w:r>
            <w:proofErr w:type="spellEnd"/>
            <w:r>
              <w:rPr>
                <w:iCs/>
                <w:sz w:val="24"/>
                <w:szCs w:val="24"/>
              </w:rPr>
              <w:t xml:space="preserve"> сетей, предложить способ оценки качества решения.</w:t>
            </w:r>
          </w:p>
        </w:tc>
      </w:tr>
      <w:tr w:rsidR="001448A0">
        <w:trPr>
          <w:trHeight w:val="416"/>
        </w:trPr>
        <w:tc>
          <w:tcPr>
            <w:tcW w:w="2154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</w:tcPr>
          <w:p w:rsidR="001448A0" w:rsidRDefault="0074225F">
            <w:pPr>
              <w:pStyle w:val="af7"/>
              <w:widowControl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Выбирает интеллектуальные технологии и решает профессиональные задачи с их использованием.</w:t>
            </w:r>
          </w:p>
        </w:tc>
        <w:tc>
          <w:tcPr>
            <w:tcW w:w="3173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классы задач, решаемых с помощью интеллектуальных технологий, и соответствующие им инструменты</w:t>
            </w:r>
          </w:p>
          <w:p w:rsidR="00A43C9B" w:rsidRDefault="00A43C9B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1448A0" w:rsidRDefault="0074225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выбирать интеллектуальные технологии и инструменты для решения конкретных профессиональных задач.</w:t>
            </w:r>
          </w:p>
        </w:tc>
        <w:tc>
          <w:tcPr>
            <w:tcW w:w="2561" w:type="dxa"/>
          </w:tcPr>
          <w:p w:rsidR="001448A0" w:rsidRDefault="0074225F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На основе формулировки условий и описания структуры данных задачи классификации выбрать инструменты решения данной </w:t>
            </w:r>
            <w:r>
              <w:rPr>
                <w:iCs/>
                <w:sz w:val="24"/>
                <w:szCs w:val="24"/>
              </w:rPr>
              <w:lastRenderedPageBreak/>
              <w:t>задачи с использованием интеллектуальных технологий. На основе предложенных данных решить задачу и оценить качество решения.</w:t>
            </w:r>
          </w:p>
        </w:tc>
      </w:tr>
      <w:tr w:rsidR="001448A0">
        <w:trPr>
          <w:trHeight w:val="750"/>
        </w:trPr>
        <w:tc>
          <w:tcPr>
            <w:tcW w:w="2154" w:type="dxa"/>
            <w:vMerge w:val="restart"/>
          </w:tcPr>
          <w:p w:rsidR="001448A0" w:rsidRDefault="007422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ПКН-9</w:t>
            </w:r>
          </w:p>
          <w:p w:rsidR="001448A0" w:rsidRDefault="00742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проводить практические занятия по дисциплинам в сфере разработки и управления ИС и разрабатывать методическое сопровождение учебных дисциплин </w:t>
            </w:r>
          </w:p>
        </w:tc>
        <w:tc>
          <w:tcPr>
            <w:tcW w:w="2316" w:type="dxa"/>
          </w:tcPr>
          <w:p w:rsidR="001448A0" w:rsidRDefault="0074225F">
            <w:pPr>
              <w:pStyle w:val="af7"/>
              <w:ind w:left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дисциплин.</w:t>
            </w:r>
          </w:p>
        </w:tc>
        <w:tc>
          <w:tcPr>
            <w:tcW w:w="3173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Знать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теоретические основы интеллектуальных технологий и систем.</w:t>
            </w:r>
          </w:p>
          <w:p w:rsidR="001448A0" w:rsidRDefault="0074225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Уметь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структурировать теоретические и практические знания, объяснять особенности и возможности интеллектуальных систем.</w:t>
            </w:r>
          </w:p>
        </w:tc>
        <w:tc>
          <w:tcPr>
            <w:tcW w:w="2561" w:type="dxa"/>
          </w:tcPr>
          <w:p w:rsidR="001448A0" w:rsidRDefault="0074225F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Составить план практического занятия по теме «Многослойные нейронные сети в задачах регрессии».</w:t>
            </w:r>
          </w:p>
        </w:tc>
      </w:tr>
      <w:tr w:rsidR="001448A0">
        <w:trPr>
          <w:trHeight w:val="750"/>
        </w:trPr>
        <w:tc>
          <w:tcPr>
            <w:tcW w:w="2154" w:type="dxa"/>
            <w:vMerge/>
          </w:tcPr>
          <w:p w:rsidR="001448A0" w:rsidRDefault="001448A0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</w:tcPr>
          <w:p w:rsidR="001448A0" w:rsidRDefault="0074225F">
            <w:pPr>
              <w:widowControl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дисциплин.</w:t>
            </w:r>
          </w:p>
        </w:tc>
        <w:tc>
          <w:tcPr>
            <w:tcW w:w="3173" w:type="dxa"/>
          </w:tcPr>
          <w:p w:rsidR="001448A0" w:rsidRDefault="0074225F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Знать</w:t>
            </w:r>
            <w:r>
              <w:rPr>
                <w:bCs/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ключевые положения теории и практики интеллектуальных систем, типовые интеллектуальные задачи.</w:t>
            </w:r>
          </w:p>
          <w:p w:rsidR="001448A0" w:rsidRDefault="0074225F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имеющиеся знания при проведении практических занятий и разработке методического сопровождения.</w:t>
            </w:r>
          </w:p>
        </w:tc>
        <w:tc>
          <w:tcPr>
            <w:tcW w:w="2561" w:type="dxa"/>
          </w:tcPr>
          <w:p w:rsidR="001448A0" w:rsidRDefault="0074225F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Составить условия учебной практической задачи, решаемой с использованием интеллектуальных технологий. Предложить критерии оценки качества решения такой задачи обучающимися по 100-балльной шкале.</w:t>
            </w:r>
          </w:p>
        </w:tc>
      </w:tr>
    </w:tbl>
    <w:p w:rsidR="001448A0" w:rsidRDefault="001448A0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1448A0" w:rsidRDefault="0074225F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Примерные вопросы для подготовки к экзамену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Искусственный интеллект. Понятие интеллектуальной задачи.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Отличия интеллектуальных методов решения задач от формальных методов.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Ключевые свойства интеллектуальных технологий.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Интеллектуальный анализ данных, его сущность.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Шаблоны интеллектуального анализа данных.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Классификация как шаблон интеллектуального анализа данных. Примеры задач классификации в экономике.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Регрессия как шаблон интеллектуального анализа данных. Примеры задач регрессии в экономике.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Кластеризация как шаблон интеллектуального анализа данных. Примеры задач кластеризации в экономике.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Ассоциация как шаблон интеллектуального анализа данных. Примеры задач ассоциации в экономике.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Поиск аномалий как шаблон интеллектуального анализа данных. Примеры задач поиска аномалий в экономике.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36"/>
          <w:szCs w:val="36"/>
          <w:lang w:eastAsia="en-US"/>
        </w:rPr>
      </w:pPr>
      <w:r>
        <w:rPr>
          <w:rFonts w:eastAsia="Calibri"/>
          <w:sz w:val="28"/>
          <w:szCs w:val="28"/>
          <w:lang w:eastAsia="en-US"/>
        </w:rPr>
        <w:t>Типовые профессиональные задачи интеллектуального анализа данных.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Нейросетевые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технологии – основы и принципы.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Принципиальная схема искусственного нейрона.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Основные методы обучения нейронных сетей: обучение с учителем и без учителя.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Основные классы нейронных сетей.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Сети прямого распространения.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Рекуррентные сети; сети с долгой краткосрочной памятью.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rPr>
          <w:rFonts w:eastAsia="Calibri"/>
          <w:b/>
          <w:bCs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Сверточные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сети.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Сети с самообучением.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Обучающее и тестовое множества в обучении нейронных сетей. Выбор тестового множества.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Проблема переобучения нейронной сети. Способы преодоления проблемы переобучения.</w:t>
      </w:r>
      <w:bookmarkStart w:id="28" w:name="_Hlk119358914"/>
      <w:bookmarkEnd w:id="28"/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Требования к данным в задачах, решаемых </w:t>
      </w:r>
      <w:proofErr w:type="spellStart"/>
      <w:r>
        <w:rPr>
          <w:rFonts w:eastAsia="Calibri"/>
          <w:sz w:val="28"/>
          <w:szCs w:val="28"/>
          <w:lang w:eastAsia="en-US"/>
        </w:rPr>
        <w:t>нейросетевыми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методами.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Интеллектуальные методы решения задач классификации.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Интеллектуальные методы решения задач регрессии.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Искусственные нейронные сети в задачах классификации.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Искусственные нейронные сети в задачах регрессии.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Леса деревьев решений в задачах классификации.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Леса деревьев решений в задачах регрессии.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Преимущества и недостатки эвристических методов решения задач классификации и регрессии в сравнении с формальными.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Метрики задач классификации.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Метрики задач регрессии.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Визуализация результатов обучения инструментов интеллектуальных технологий в задачах регрессии. Диаграмма рассеяния и ее анализ.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Профессиональные задачи кластеризации в экономике.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Самоорганизующиеся карты </w:t>
      </w:r>
      <w:proofErr w:type="spellStart"/>
      <w:r>
        <w:rPr>
          <w:rFonts w:eastAsia="Calibri"/>
          <w:sz w:val="28"/>
          <w:szCs w:val="28"/>
          <w:lang w:eastAsia="en-US"/>
        </w:rPr>
        <w:t>Кохонена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: принципиальная схема, особенности обучения. 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Самоорганизующиеся карты </w:t>
      </w:r>
      <w:proofErr w:type="spellStart"/>
      <w:r>
        <w:rPr>
          <w:rFonts w:eastAsia="Calibri"/>
          <w:sz w:val="28"/>
          <w:szCs w:val="28"/>
          <w:lang w:eastAsia="en-US"/>
        </w:rPr>
        <w:t>Кохонена</w:t>
      </w:r>
      <w:proofErr w:type="spellEnd"/>
      <w:r>
        <w:rPr>
          <w:rFonts w:eastAsia="Calibri"/>
          <w:sz w:val="28"/>
          <w:szCs w:val="28"/>
          <w:lang w:eastAsia="en-US"/>
        </w:rPr>
        <w:t>: интерпретация результатов обучения.</w:t>
      </w:r>
    </w:p>
    <w:p w:rsidR="001448A0" w:rsidRDefault="0074225F">
      <w:pPr>
        <w:pStyle w:val="af7"/>
        <w:widowControl/>
        <w:numPr>
          <w:ilvl w:val="0"/>
          <w:numId w:val="4"/>
        </w:numPr>
        <w:spacing w:after="60" w:line="360" w:lineRule="auto"/>
        <w:ind w:left="714" w:hanging="35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Эвристические методы оценки количества кластеров. </w:t>
      </w:r>
    </w:p>
    <w:p w:rsidR="001448A0" w:rsidRDefault="0074225F">
      <w:pPr>
        <w:widowControl/>
        <w:tabs>
          <w:tab w:val="left" w:pos="993"/>
        </w:tabs>
        <w:spacing w:before="360" w:after="120" w:line="36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Пример экзаменационного билета </w:t>
      </w:r>
    </w:p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Задание 1 (30 баллов).</w:t>
      </w:r>
    </w:p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Проблема переобучения нейронных сетей, обучаемых «с учителем». Признаки переобучения. Способы преодоления проблемы переобучения.</w:t>
      </w:r>
    </w:p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Задание 2 (30 баллов). </w:t>
      </w:r>
    </w:p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Три нейронных сети с разной архитектурой были обучены задаче </w:t>
      </w:r>
      <w:proofErr w:type="spellStart"/>
      <w:r>
        <w:rPr>
          <w:bCs/>
          <w:iCs/>
          <w:sz w:val="28"/>
          <w:szCs w:val="28"/>
        </w:rPr>
        <w:t>скоринга</w:t>
      </w:r>
      <w:proofErr w:type="spellEnd"/>
      <w:r>
        <w:rPr>
          <w:bCs/>
          <w:iCs/>
          <w:sz w:val="28"/>
          <w:szCs w:val="28"/>
        </w:rPr>
        <w:t xml:space="preserve"> на одних и тех же данных. Ниже представлены матрицы ошибок для обучающего и тестового множества (тестовое множество в каждом случае выделялось в одинаковом объеме случайным образом). Рассчитайте необходимые метрики и оцените качество обучения каждой из сетей. Определите, какая из сетей обучилась лучше других, и обоснуйте свой выбор.</w:t>
      </w:r>
    </w:p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(Буквой «П» отмечен позитивный результат – клиенты, вернувшие кредит без серьезных задержек, буквой «Н» - негативный результат – клиенты, допустившие задержку более 90 дней).</w:t>
      </w:r>
    </w:p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Сеть 1.</w:t>
      </w:r>
    </w:p>
    <w:tbl>
      <w:tblPr>
        <w:tblStyle w:val="affe"/>
        <w:tblW w:w="10205" w:type="dxa"/>
        <w:tblLook w:val="04A0" w:firstRow="1" w:lastRow="0" w:firstColumn="1" w:lastColumn="0" w:noHBand="0" w:noVBand="1"/>
      </w:tblPr>
      <w:tblGrid>
        <w:gridCol w:w="1149"/>
        <w:gridCol w:w="1128"/>
        <w:gridCol w:w="1131"/>
        <w:gridCol w:w="1131"/>
        <w:gridCol w:w="1127"/>
        <w:gridCol w:w="1148"/>
        <w:gridCol w:w="1130"/>
        <w:gridCol w:w="1132"/>
        <w:gridCol w:w="1129"/>
      </w:tblGrid>
      <w:tr w:rsidR="001448A0">
        <w:tc>
          <w:tcPr>
            <w:tcW w:w="4538" w:type="dxa"/>
            <w:gridSpan w:val="4"/>
            <w:tcBorders>
              <w:top w:val="nil"/>
              <w:left w:val="nil"/>
              <w:right w:val="nil"/>
            </w:tcBorders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Обучающее множество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539" w:type="dxa"/>
            <w:gridSpan w:val="4"/>
            <w:tcBorders>
              <w:top w:val="nil"/>
              <w:left w:val="nil"/>
              <w:right w:val="nil"/>
            </w:tcBorders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Тестовое множество</w:t>
            </w:r>
          </w:p>
        </w:tc>
      </w:tr>
      <w:tr w:rsidR="001448A0">
        <w:tc>
          <w:tcPr>
            <w:tcW w:w="2276" w:type="dxa"/>
            <w:gridSpan w:val="2"/>
            <w:vMerge w:val="restart"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62" w:type="dxa"/>
            <w:gridSpan w:val="2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Реальные данные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vMerge w:val="restart"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61" w:type="dxa"/>
            <w:gridSpan w:val="2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Реальные данные</w:t>
            </w:r>
          </w:p>
        </w:tc>
      </w:tr>
      <w:tr w:rsidR="001448A0">
        <w:tc>
          <w:tcPr>
            <w:tcW w:w="2276" w:type="dxa"/>
            <w:gridSpan w:val="2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</w:tr>
      <w:tr w:rsidR="001448A0">
        <w:tc>
          <w:tcPr>
            <w:tcW w:w="1148" w:type="dxa"/>
            <w:vMerge w:val="restart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Предска-занные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данные</w:t>
            </w:r>
          </w:p>
        </w:tc>
        <w:tc>
          <w:tcPr>
            <w:tcW w:w="1128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</w:rPr>
              <w:t>140</w:t>
            </w:r>
            <w:r>
              <w:rPr>
                <w:bCs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  <w:lang w:val="en-US"/>
              </w:rPr>
            </w:pPr>
            <w:r>
              <w:rPr>
                <w:bCs/>
                <w:iCs/>
                <w:sz w:val="28"/>
                <w:szCs w:val="28"/>
              </w:rPr>
              <w:t>5</w:t>
            </w:r>
            <w:r>
              <w:rPr>
                <w:bCs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48" w:type="dxa"/>
            <w:vMerge w:val="restart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Предска-занные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данные</w:t>
            </w:r>
          </w:p>
        </w:tc>
        <w:tc>
          <w:tcPr>
            <w:tcW w:w="1130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330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17</w:t>
            </w:r>
          </w:p>
        </w:tc>
      </w:tr>
      <w:tr w:rsidR="001448A0">
        <w:tc>
          <w:tcPr>
            <w:tcW w:w="1148" w:type="dxa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8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108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48" w:type="dxa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20</w:t>
            </w:r>
          </w:p>
        </w:tc>
      </w:tr>
    </w:tbl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Сеть 2.</w:t>
      </w:r>
    </w:p>
    <w:tbl>
      <w:tblPr>
        <w:tblStyle w:val="affe"/>
        <w:tblW w:w="10205" w:type="dxa"/>
        <w:tblLook w:val="04A0" w:firstRow="1" w:lastRow="0" w:firstColumn="1" w:lastColumn="0" w:noHBand="0" w:noVBand="1"/>
      </w:tblPr>
      <w:tblGrid>
        <w:gridCol w:w="1149"/>
        <w:gridCol w:w="1128"/>
        <w:gridCol w:w="1131"/>
        <w:gridCol w:w="1131"/>
        <w:gridCol w:w="1127"/>
        <w:gridCol w:w="1148"/>
        <w:gridCol w:w="1130"/>
        <w:gridCol w:w="1132"/>
        <w:gridCol w:w="1129"/>
      </w:tblGrid>
      <w:tr w:rsidR="001448A0">
        <w:tc>
          <w:tcPr>
            <w:tcW w:w="4538" w:type="dxa"/>
            <w:gridSpan w:val="4"/>
            <w:tcBorders>
              <w:top w:val="nil"/>
              <w:left w:val="nil"/>
              <w:right w:val="nil"/>
            </w:tcBorders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Обучающее множество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539" w:type="dxa"/>
            <w:gridSpan w:val="4"/>
            <w:tcBorders>
              <w:top w:val="nil"/>
              <w:left w:val="nil"/>
              <w:right w:val="nil"/>
            </w:tcBorders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Тестовое множество</w:t>
            </w:r>
          </w:p>
        </w:tc>
      </w:tr>
      <w:tr w:rsidR="001448A0">
        <w:tc>
          <w:tcPr>
            <w:tcW w:w="2276" w:type="dxa"/>
            <w:gridSpan w:val="2"/>
            <w:vMerge w:val="restart"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62" w:type="dxa"/>
            <w:gridSpan w:val="2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Реальные данные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vMerge w:val="restart"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61" w:type="dxa"/>
            <w:gridSpan w:val="2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Реальные данные</w:t>
            </w:r>
          </w:p>
        </w:tc>
      </w:tr>
      <w:tr w:rsidR="001448A0">
        <w:tc>
          <w:tcPr>
            <w:tcW w:w="2276" w:type="dxa"/>
            <w:gridSpan w:val="2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</w:tr>
      <w:tr w:rsidR="001448A0">
        <w:tc>
          <w:tcPr>
            <w:tcW w:w="1148" w:type="dxa"/>
            <w:vMerge w:val="restart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Предска-занные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данные</w:t>
            </w:r>
          </w:p>
        </w:tc>
        <w:tc>
          <w:tcPr>
            <w:tcW w:w="1128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14</w:t>
            </w:r>
            <w:r>
              <w:rPr>
                <w:bCs/>
                <w:iCs/>
                <w:sz w:val="28"/>
                <w:szCs w:val="28"/>
                <w:lang w:val="en-US"/>
              </w:rPr>
              <w:t>3</w:t>
            </w:r>
            <w:r>
              <w:rPr>
                <w:bCs/>
                <w:iCs/>
                <w:sz w:val="28"/>
                <w:szCs w:val="28"/>
              </w:rPr>
              <w:t>0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43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48" w:type="dxa"/>
            <w:vMerge w:val="restart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Предска-занные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данные</w:t>
            </w:r>
          </w:p>
        </w:tc>
        <w:tc>
          <w:tcPr>
            <w:tcW w:w="1130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342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28</w:t>
            </w:r>
          </w:p>
        </w:tc>
      </w:tr>
      <w:tr w:rsidR="001448A0">
        <w:tc>
          <w:tcPr>
            <w:tcW w:w="1148" w:type="dxa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8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97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48" w:type="dxa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12</w:t>
            </w:r>
          </w:p>
        </w:tc>
      </w:tr>
    </w:tbl>
    <w:p w:rsidR="001448A0" w:rsidRDefault="001448A0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</w:p>
    <w:p w:rsidR="001448A0" w:rsidRDefault="001448A0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</w:p>
    <w:p w:rsidR="001448A0" w:rsidRDefault="001448A0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</w:p>
    <w:p w:rsidR="001448A0" w:rsidRDefault="001448A0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</w:p>
    <w:p w:rsidR="001448A0" w:rsidRDefault="0074225F">
      <w:pPr>
        <w:widowControl/>
        <w:tabs>
          <w:tab w:val="left" w:pos="993"/>
        </w:tabs>
        <w:spacing w:before="240" w:after="120"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Сеть 3.</w:t>
      </w:r>
    </w:p>
    <w:tbl>
      <w:tblPr>
        <w:tblStyle w:val="affe"/>
        <w:tblW w:w="10205" w:type="dxa"/>
        <w:tblLook w:val="04A0" w:firstRow="1" w:lastRow="0" w:firstColumn="1" w:lastColumn="0" w:noHBand="0" w:noVBand="1"/>
      </w:tblPr>
      <w:tblGrid>
        <w:gridCol w:w="1149"/>
        <w:gridCol w:w="1128"/>
        <w:gridCol w:w="1131"/>
        <w:gridCol w:w="1131"/>
        <w:gridCol w:w="1127"/>
        <w:gridCol w:w="1148"/>
        <w:gridCol w:w="1130"/>
        <w:gridCol w:w="1132"/>
        <w:gridCol w:w="1129"/>
      </w:tblGrid>
      <w:tr w:rsidR="001448A0">
        <w:tc>
          <w:tcPr>
            <w:tcW w:w="4538" w:type="dxa"/>
            <w:gridSpan w:val="4"/>
            <w:tcBorders>
              <w:top w:val="nil"/>
              <w:left w:val="nil"/>
              <w:right w:val="nil"/>
            </w:tcBorders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Обучающее множество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539" w:type="dxa"/>
            <w:gridSpan w:val="4"/>
            <w:tcBorders>
              <w:top w:val="nil"/>
              <w:left w:val="nil"/>
              <w:right w:val="nil"/>
            </w:tcBorders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Тестовое множество</w:t>
            </w:r>
          </w:p>
        </w:tc>
      </w:tr>
      <w:tr w:rsidR="001448A0">
        <w:tc>
          <w:tcPr>
            <w:tcW w:w="2276" w:type="dxa"/>
            <w:gridSpan w:val="2"/>
            <w:vMerge w:val="restart"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62" w:type="dxa"/>
            <w:gridSpan w:val="2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Реальные данные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vMerge w:val="restart"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61" w:type="dxa"/>
            <w:gridSpan w:val="2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4"/>
                <w:szCs w:val="24"/>
              </w:rPr>
              <w:t>Реальные данные</w:t>
            </w:r>
          </w:p>
        </w:tc>
      </w:tr>
      <w:tr w:rsidR="001448A0">
        <w:tc>
          <w:tcPr>
            <w:tcW w:w="2276" w:type="dxa"/>
            <w:gridSpan w:val="2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</w:tr>
      <w:tr w:rsidR="001448A0">
        <w:tc>
          <w:tcPr>
            <w:tcW w:w="1148" w:type="dxa"/>
            <w:vMerge w:val="restart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Предска-занные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данные</w:t>
            </w:r>
          </w:p>
        </w:tc>
        <w:tc>
          <w:tcPr>
            <w:tcW w:w="1128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1428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52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48" w:type="dxa"/>
            <w:vMerge w:val="restart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Предска-занные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данные</w:t>
            </w:r>
          </w:p>
        </w:tc>
        <w:tc>
          <w:tcPr>
            <w:tcW w:w="1130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340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</w:t>
            </w:r>
          </w:p>
        </w:tc>
      </w:tr>
      <w:tr w:rsidR="001448A0">
        <w:tc>
          <w:tcPr>
            <w:tcW w:w="1148" w:type="dxa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28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35</w:t>
            </w:r>
          </w:p>
        </w:tc>
        <w:tc>
          <w:tcPr>
            <w:tcW w:w="1131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85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48" w:type="dxa"/>
            <w:vMerge/>
          </w:tcPr>
          <w:p w:rsidR="001448A0" w:rsidRDefault="001448A0">
            <w:pPr>
              <w:widowControl/>
              <w:tabs>
                <w:tab w:val="left" w:pos="993"/>
              </w:tabs>
              <w:spacing w:before="240" w:after="120" w:line="360" w:lineRule="auto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</w:p>
        </w:tc>
        <w:tc>
          <w:tcPr>
            <w:tcW w:w="1132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1129" w:type="dxa"/>
          </w:tcPr>
          <w:p w:rsidR="001448A0" w:rsidRDefault="0074225F">
            <w:pPr>
              <w:widowControl/>
              <w:tabs>
                <w:tab w:val="left" w:pos="993"/>
              </w:tabs>
              <w:spacing w:before="240" w:after="120" w:line="360" w:lineRule="auto"/>
              <w:jc w:val="center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29</w:t>
            </w:r>
          </w:p>
        </w:tc>
      </w:tr>
    </w:tbl>
    <w:p w:rsidR="001448A0" w:rsidRDefault="001448A0">
      <w:pPr>
        <w:pStyle w:val="1"/>
        <w:spacing w:before="280" w:after="280" w:line="360" w:lineRule="auto"/>
      </w:pPr>
    </w:p>
    <w:p w:rsidR="001448A0" w:rsidRDefault="0074225F">
      <w:pPr>
        <w:pStyle w:val="1"/>
        <w:spacing w:before="280" w:after="280" w:line="360" w:lineRule="auto"/>
        <w:rPr>
          <w:color w:val="000000"/>
        </w:rPr>
      </w:pPr>
      <w:r>
        <w:t>8. Перечень основной и дополнительной учебной литературы, необходимой для освоения дисциплины</w:t>
      </w:r>
    </w:p>
    <w:p w:rsidR="001448A0" w:rsidRDefault="0074225F">
      <w:pPr>
        <w:pStyle w:val="afd"/>
        <w:spacing w:before="280" w:after="28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Основная литература:</w:t>
      </w:r>
    </w:p>
    <w:p w:rsidR="001448A0" w:rsidRDefault="0074225F">
      <w:pPr>
        <w:pStyle w:val="151"/>
        <w:numPr>
          <w:ilvl w:val="0"/>
          <w:numId w:val="1"/>
        </w:numPr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Гасанов, Э. Э.  </w:t>
      </w:r>
      <w:r>
        <w:rPr>
          <w:rFonts w:ascii="Liberation Serif" w:hAnsi="Liberation Serif"/>
          <w:color w:val="000000"/>
          <w:sz w:val="28"/>
          <w:szCs w:val="28"/>
        </w:rPr>
        <w:t xml:space="preserve">Интеллектуальные системы. Теория хранения и поиска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информации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учеб. для вузов / Э. Э. Гасанов, В. Б. Кудрявцев. — 2-е изд.,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испр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и доп. —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Юрайт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, 2023. — 271 с. — (Высшее образование). — ISBN 978-5-534-08684-3. — Образовательная платформа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Юрайт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— URL: </w:t>
      </w:r>
      <w:hyperlink r:id="rId8">
        <w:r>
          <w:rPr>
            <w:rFonts w:ascii="Liberation Serif" w:hAnsi="Liberation Serif"/>
            <w:color w:val="000000"/>
            <w:sz w:val="28"/>
            <w:szCs w:val="28"/>
          </w:rPr>
          <w:t>https://urait.ru/bcode/513151</w:t>
        </w:r>
      </w:hyperlink>
      <w:r>
        <w:rPr>
          <w:rFonts w:ascii="Liberation Serif" w:hAnsi="Liberation Serif"/>
          <w:color w:val="000000"/>
          <w:sz w:val="28"/>
          <w:szCs w:val="28"/>
        </w:rPr>
        <w:t xml:space="preserve"> (дата обращения: 16.11.2023).</w:t>
      </w:r>
      <w:r>
        <w:rPr>
          <w:color w:val="000000"/>
          <w:sz w:val="28"/>
          <w:szCs w:val="28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</w:rPr>
        <w:t xml:space="preserve">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1448A0" w:rsidRPr="00A43C9B" w:rsidRDefault="0074225F">
      <w:pPr>
        <w:pStyle w:val="151"/>
        <w:numPr>
          <w:ilvl w:val="0"/>
          <w:numId w:val="1"/>
        </w:numPr>
        <w:spacing w:before="240" w:after="240"/>
        <w:jc w:val="both"/>
      </w:pPr>
      <w:r>
        <w:rPr>
          <w:rFonts w:ascii="Liberation Serif" w:hAnsi="Liberation Serif"/>
          <w:color w:val="000000"/>
          <w:sz w:val="28"/>
          <w:szCs w:val="28"/>
        </w:rPr>
        <w:t xml:space="preserve">Анализ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данных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учеб. для вузов / В. С.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Мхитарян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, М. Ю. Архипова, Т. А. Дуброва [и др.] ; под ред. В. С.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Мхитаряна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—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Юрайт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, 2023. — 490 с. — (Высшее образование). — ISBN 978-5-534-00616-2. — Образовательная платформа </w:t>
      </w:r>
      <w:proofErr w:type="spellStart"/>
      <w:r>
        <w:rPr>
          <w:rFonts w:ascii="Liberation Serif" w:hAnsi="Liberation Serif"/>
          <w:color w:val="000000"/>
          <w:sz w:val="28"/>
          <w:szCs w:val="28"/>
        </w:rPr>
        <w:t>Юрайт</w:t>
      </w:r>
      <w:proofErr w:type="spellEnd"/>
      <w:r>
        <w:rPr>
          <w:rFonts w:ascii="Liberation Serif" w:hAnsi="Liberation Serif"/>
          <w:color w:val="000000"/>
          <w:sz w:val="28"/>
          <w:szCs w:val="28"/>
        </w:rPr>
        <w:t xml:space="preserve">. — URL: </w:t>
      </w:r>
      <w:hyperlink r:id="rId9">
        <w:r>
          <w:rPr>
            <w:rFonts w:ascii="Liberation Serif" w:hAnsi="Liberation Serif"/>
            <w:color w:val="000000"/>
            <w:sz w:val="28"/>
            <w:szCs w:val="28"/>
          </w:rPr>
          <w:t>https://urait.ru/bcode/511020</w:t>
        </w:r>
      </w:hyperlink>
      <w:r>
        <w:rPr>
          <w:rFonts w:ascii="Liberation Serif" w:hAnsi="Liberation Serif"/>
          <w:color w:val="000000"/>
          <w:sz w:val="28"/>
          <w:szCs w:val="28"/>
        </w:rPr>
        <w:t xml:space="preserve"> (дата обращения: 16.11.2023). —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электронный.</w:t>
      </w:r>
    </w:p>
    <w:p w:rsidR="00A43C9B" w:rsidRDefault="00A43C9B" w:rsidP="00A43C9B">
      <w:pPr>
        <w:pStyle w:val="151"/>
        <w:spacing w:before="240" w:after="240"/>
        <w:ind w:left="735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A43C9B" w:rsidRDefault="00A43C9B" w:rsidP="00A43C9B">
      <w:pPr>
        <w:pStyle w:val="151"/>
        <w:spacing w:before="240" w:after="240"/>
        <w:ind w:left="735"/>
        <w:jc w:val="both"/>
      </w:pPr>
    </w:p>
    <w:p w:rsidR="001448A0" w:rsidRDefault="0074225F">
      <w:pPr>
        <w:pStyle w:val="140"/>
        <w:tabs>
          <w:tab w:val="left" w:pos="993"/>
        </w:tabs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Дополнительная литература:</w:t>
      </w:r>
    </w:p>
    <w:p w:rsidR="001448A0" w:rsidRDefault="0074225F">
      <w:pPr>
        <w:pStyle w:val="151"/>
        <w:numPr>
          <w:ilvl w:val="0"/>
          <w:numId w:val="1"/>
        </w:numPr>
        <w:spacing w:before="240" w:after="240"/>
        <w:jc w:val="both"/>
        <w:rPr>
          <w:sz w:val="28"/>
          <w:szCs w:val="22"/>
        </w:rPr>
      </w:pPr>
      <w:proofErr w:type="spellStart"/>
      <w:r>
        <w:rPr>
          <w:sz w:val="28"/>
          <w:szCs w:val="22"/>
        </w:rPr>
        <w:t>Толстобров</w:t>
      </w:r>
      <w:proofErr w:type="spellEnd"/>
      <w:r>
        <w:rPr>
          <w:sz w:val="28"/>
          <w:szCs w:val="22"/>
        </w:rPr>
        <w:t xml:space="preserve">, А. П. Управление </w:t>
      </w:r>
      <w:proofErr w:type="gramStart"/>
      <w:r>
        <w:rPr>
          <w:sz w:val="28"/>
          <w:szCs w:val="22"/>
        </w:rPr>
        <w:t>данными :</w:t>
      </w:r>
      <w:proofErr w:type="gramEnd"/>
      <w:r>
        <w:rPr>
          <w:sz w:val="28"/>
          <w:szCs w:val="22"/>
        </w:rPr>
        <w:t xml:space="preserve"> учеб. пособие для вузов / А. П. </w:t>
      </w:r>
      <w:proofErr w:type="spellStart"/>
      <w:r>
        <w:rPr>
          <w:sz w:val="28"/>
          <w:szCs w:val="22"/>
        </w:rPr>
        <w:t>Толстобров</w:t>
      </w:r>
      <w:proofErr w:type="spellEnd"/>
      <w:r>
        <w:rPr>
          <w:sz w:val="28"/>
          <w:szCs w:val="22"/>
        </w:rPr>
        <w:t xml:space="preserve">. — 3-е изд., </w:t>
      </w:r>
      <w:proofErr w:type="spellStart"/>
      <w:r>
        <w:rPr>
          <w:sz w:val="28"/>
          <w:szCs w:val="22"/>
        </w:rPr>
        <w:t>перераб</w:t>
      </w:r>
      <w:proofErr w:type="spellEnd"/>
      <w:r>
        <w:rPr>
          <w:sz w:val="28"/>
          <w:szCs w:val="22"/>
        </w:rPr>
        <w:t xml:space="preserve">. и доп. — </w:t>
      </w:r>
      <w:proofErr w:type="gramStart"/>
      <w:r>
        <w:rPr>
          <w:sz w:val="28"/>
          <w:szCs w:val="22"/>
        </w:rPr>
        <w:t>Москва :</w:t>
      </w:r>
      <w:proofErr w:type="gramEnd"/>
      <w:r>
        <w:rPr>
          <w:sz w:val="28"/>
          <w:szCs w:val="22"/>
        </w:rPr>
        <w:t xml:space="preserve"> </w:t>
      </w:r>
      <w:proofErr w:type="spellStart"/>
      <w:r>
        <w:rPr>
          <w:sz w:val="28"/>
          <w:szCs w:val="22"/>
        </w:rPr>
        <w:t>Юрайт</w:t>
      </w:r>
      <w:proofErr w:type="spellEnd"/>
      <w:r>
        <w:rPr>
          <w:sz w:val="28"/>
          <w:szCs w:val="22"/>
        </w:rPr>
        <w:t xml:space="preserve">, 2023. — 272 с. — (Высшее образование). — ISBN 978-5-534-14162-7. — Образовательная платформа </w:t>
      </w:r>
      <w:proofErr w:type="spellStart"/>
      <w:r>
        <w:rPr>
          <w:sz w:val="28"/>
          <w:szCs w:val="22"/>
        </w:rPr>
        <w:t>Юрайт</w:t>
      </w:r>
      <w:proofErr w:type="spellEnd"/>
      <w:r>
        <w:rPr>
          <w:sz w:val="28"/>
          <w:szCs w:val="22"/>
        </w:rPr>
        <w:t xml:space="preserve">. — URL: https://urait.ru/bcode/519787 (дата обращения: 16.11.2023). — </w:t>
      </w:r>
      <w:proofErr w:type="gramStart"/>
      <w:r>
        <w:rPr>
          <w:sz w:val="28"/>
          <w:szCs w:val="22"/>
        </w:rPr>
        <w:t>Текст :</w:t>
      </w:r>
      <w:proofErr w:type="gramEnd"/>
      <w:r>
        <w:rPr>
          <w:sz w:val="28"/>
          <w:szCs w:val="22"/>
        </w:rPr>
        <w:t xml:space="preserve"> электронный.</w:t>
      </w:r>
    </w:p>
    <w:p w:rsidR="001448A0" w:rsidRDefault="0074225F">
      <w:pPr>
        <w:pStyle w:val="151"/>
        <w:numPr>
          <w:ilvl w:val="0"/>
          <w:numId w:val="1"/>
        </w:numPr>
        <w:spacing w:before="240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Назаров, Д. М.  Интеллектуальные средства бизнес-</w:t>
      </w:r>
      <w:proofErr w:type="gramStart"/>
      <w:r>
        <w:rPr>
          <w:color w:val="000000"/>
          <w:sz w:val="28"/>
          <w:szCs w:val="28"/>
        </w:rPr>
        <w:t>аналитики :</w:t>
      </w:r>
      <w:proofErr w:type="gramEnd"/>
      <w:r>
        <w:rPr>
          <w:color w:val="000000"/>
          <w:sz w:val="28"/>
          <w:szCs w:val="28"/>
        </w:rPr>
        <w:t xml:space="preserve"> учеб. для напр. </w:t>
      </w:r>
      <w:proofErr w:type="spellStart"/>
      <w:r>
        <w:rPr>
          <w:color w:val="000000"/>
          <w:sz w:val="28"/>
          <w:szCs w:val="28"/>
        </w:rPr>
        <w:t>бакалавриата</w:t>
      </w:r>
      <w:proofErr w:type="spellEnd"/>
      <w:r>
        <w:rPr>
          <w:color w:val="000000"/>
          <w:sz w:val="28"/>
          <w:szCs w:val="28"/>
        </w:rPr>
        <w:t xml:space="preserve"> и магистратуры «Экономика», «Менеджмент», «Бизнес-информатика», «Прикладная информатика» / Д. М. Назаров, Д. А. Рыжкина.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2024. — 241 с. — ISBN 978-5-406-12169-6.  — ЭБС BOOK.ru. — URL: https://book.ru/book/950757 (дата обращения: 16.11.2023).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1448A0" w:rsidRDefault="0074225F">
      <w:pPr>
        <w:pStyle w:val="1"/>
        <w:spacing w:before="280" w:after="280" w:line="360" w:lineRule="auto"/>
      </w:pPr>
      <w:bookmarkStart w:id="29" w:name="_Toc150702553"/>
      <w:bookmarkStart w:id="30" w:name="_Toc119361591"/>
      <w:r>
        <w:t>9. Перечень ресурсов информационно-телекоммуникационной сети «Интернет», необходимых для освоения дисциплины</w:t>
      </w:r>
      <w:bookmarkEnd w:id="29"/>
      <w:bookmarkEnd w:id="30"/>
    </w:p>
    <w:p w:rsidR="001448A0" w:rsidRDefault="0074225F">
      <w:pPr>
        <w:pStyle w:val="140"/>
      </w:pPr>
      <w:r>
        <w:t>1. Базовый электронный учебный курс по дисциплине «Интеллектуальные информационные системы» – [Электронный ресурс]: сайт. – Режим доступа: https://campus.fa.ru/course/view.php?id=12226</w:t>
      </w:r>
    </w:p>
    <w:p w:rsidR="001448A0" w:rsidRDefault="0074225F">
      <w:pPr>
        <w:pStyle w:val="140"/>
      </w:pPr>
      <w:r>
        <w:t xml:space="preserve">2. </w:t>
      </w:r>
      <w:proofErr w:type="spellStart"/>
      <w:r>
        <w:rPr>
          <w:lang w:val="en-US"/>
        </w:rPr>
        <w:t>Loginom</w:t>
      </w:r>
      <w:proofErr w:type="spellEnd"/>
      <w:r>
        <w:t xml:space="preserve">. Аналитическая платформа [Электронный ресурс]: сайт. – Режим доступа: </w:t>
      </w:r>
      <w:r>
        <w:rPr>
          <w:lang w:val="en-US"/>
        </w:rPr>
        <w:t>https</w:t>
      </w:r>
      <w:r>
        <w:t>://</w:t>
      </w:r>
      <w:proofErr w:type="spellStart"/>
      <w:r>
        <w:rPr>
          <w:lang w:val="en-US"/>
        </w:rPr>
        <w:t>loginom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/</w:t>
      </w:r>
    </w:p>
    <w:p w:rsidR="001448A0" w:rsidRDefault="0074225F">
      <w:pPr>
        <w:pStyle w:val="140"/>
      </w:pPr>
      <w:r>
        <w:t>3. Школа больших данных [Электронный ресурс]: сайт. – Режим доступа: https://www.bigdataschool.ru/</w:t>
      </w:r>
    </w:p>
    <w:p w:rsidR="001448A0" w:rsidRDefault="0074225F">
      <w:pPr>
        <w:pStyle w:val="140"/>
      </w:pPr>
      <w:r>
        <w:t>4. MachineLearning.ru. Профессиональный информационно-аналитический ресурс, посвященный машинному обучению, распознаванию образов и интеллектуальному анализу данных. – [Электронный ресурс]: сайт. – Режим доступа: http://machinelearning.ru</w:t>
      </w:r>
    </w:p>
    <w:p w:rsidR="001448A0" w:rsidRDefault="0074225F">
      <w:pPr>
        <w:pStyle w:val="140"/>
      </w:pPr>
      <w:r>
        <w:lastRenderedPageBreak/>
        <w:t xml:space="preserve">5. Онлайн-учебник по машинному обучению. –– [Электронный ресурс]: сайт. – Режим </w:t>
      </w:r>
      <w:proofErr w:type="gramStart"/>
      <w:r>
        <w:t xml:space="preserve">доступа:  </w:t>
      </w:r>
      <w:r>
        <w:rPr>
          <w:lang w:val="en-US"/>
        </w:rPr>
        <w:t>https</w:t>
      </w:r>
      <w:r>
        <w:t>://</w:t>
      </w:r>
      <w:r>
        <w:rPr>
          <w:lang w:val="en-US"/>
        </w:rPr>
        <w:t>academy</w:t>
      </w:r>
      <w:r>
        <w:t>.</w:t>
      </w:r>
      <w:proofErr w:type="spellStart"/>
      <w:r>
        <w:rPr>
          <w:lang w:val="en-US"/>
        </w:rPr>
        <w:t>yandex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/</w:t>
      </w:r>
      <w:r>
        <w:rPr>
          <w:lang w:val="en-US"/>
        </w:rPr>
        <w:t>handbook</w:t>
      </w:r>
      <w:r>
        <w:t>/</w:t>
      </w:r>
      <w:r>
        <w:rPr>
          <w:lang w:val="en-US"/>
        </w:rPr>
        <w:t>ml</w:t>
      </w:r>
      <w:proofErr w:type="gramEnd"/>
    </w:p>
    <w:p w:rsidR="001448A0" w:rsidRDefault="0074225F">
      <w:pPr>
        <w:pStyle w:val="140"/>
      </w:pPr>
      <w:r>
        <w:t>6. Электронная библиотека Финансового университета (ЭБ) http://elib.fa.ru/</w:t>
      </w:r>
    </w:p>
    <w:p w:rsidR="001448A0" w:rsidRDefault="0074225F">
      <w:pPr>
        <w:pStyle w:val="140"/>
      </w:pPr>
      <w:r>
        <w:t>7. Электронно-библиотечная система BOOK.RU http://www.book.ru</w:t>
      </w:r>
    </w:p>
    <w:p w:rsidR="001448A0" w:rsidRDefault="0074225F">
      <w:pPr>
        <w:pStyle w:val="140"/>
      </w:pPr>
      <w:r>
        <w:t>8. Электронно-библиотечная система «Университетская библиотека ОНЛАЙН» http://biblioclub.ru/</w:t>
      </w:r>
    </w:p>
    <w:p w:rsidR="001448A0" w:rsidRDefault="0074225F">
      <w:pPr>
        <w:pStyle w:val="140"/>
      </w:pPr>
      <w:r>
        <w:t xml:space="preserve">9. 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:rsidR="001448A0" w:rsidRDefault="0074225F">
      <w:pPr>
        <w:pStyle w:val="140"/>
      </w:pPr>
      <w:r>
        <w:t>10. Электронно-библиотечная система издательства «ЮРАЙТ» https://urait.ru/</w:t>
      </w:r>
    </w:p>
    <w:p w:rsidR="001448A0" w:rsidRDefault="0074225F">
      <w:pPr>
        <w:pStyle w:val="140"/>
      </w:pPr>
      <w:r>
        <w:t>11. Электронно-библиотечная система издательства Проспект http://ebs.prospekt.org/books</w:t>
      </w:r>
    </w:p>
    <w:p w:rsidR="001448A0" w:rsidRDefault="0074225F">
      <w:pPr>
        <w:pStyle w:val="140"/>
      </w:pPr>
      <w:r>
        <w:t>12. Электронно-библиотечная система издательства «Лань» https://e.lanbook.com/</w:t>
      </w:r>
    </w:p>
    <w:p w:rsidR="001448A0" w:rsidRDefault="0074225F">
      <w:pPr>
        <w:pStyle w:val="140"/>
      </w:pPr>
      <w:r>
        <w:t xml:space="preserve">13. Онлайн-курс «Введение в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и машинное обучение» https://stepik.org/4852.</w:t>
      </w:r>
    </w:p>
    <w:p w:rsidR="001448A0" w:rsidRDefault="001448A0">
      <w:pPr>
        <w:pStyle w:val="140"/>
      </w:pPr>
    </w:p>
    <w:p w:rsidR="001448A0" w:rsidRDefault="0074225F">
      <w:pPr>
        <w:pStyle w:val="1"/>
        <w:spacing w:before="280" w:after="280"/>
      </w:pPr>
      <w:bookmarkStart w:id="31" w:name="_Toc150702554"/>
      <w:bookmarkStart w:id="32" w:name="_Toc119361592"/>
      <w:r>
        <w:t>10. Методические указания для обучающихся по освоению дисциплины</w:t>
      </w:r>
      <w:bookmarkEnd w:id="31"/>
      <w:bookmarkEnd w:id="32"/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Toc515554578"/>
      <w:r>
        <w:rPr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sz w:val="28"/>
          <w:szCs w:val="28"/>
        </w:rPr>
        <w:t>аудиторно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внеаудиторно</w:t>
      </w:r>
      <w:proofErr w:type="spellEnd"/>
      <w:r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A43C9B" w:rsidRDefault="00A43C9B">
      <w:pPr>
        <w:spacing w:line="360" w:lineRule="auto"/>
        <w:ind w:firstLine="709"/>
        <w:jc w:val="both"/>
        <w:rPr>
          <w:sz w:val="28"/>
          <w:szCs w:val="28"/>
        </w:rPr>
      </w:pPr>
    </w:p>
    <w:p w:rsidR="00A43C9B" w:rsidRDefault="00A43C9B">
      <w:pPr>
        <w:spacing w:line="360" w:lineRule="auto"/>
        <w:ind w:firstLine="709"/>
        <w:jc w:val="both"/>
        <w:rPr>
          <w:sz w:val="28"/>
          <w:szCs w:val="28"/>
        </w:rPr>
      </w:pP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Методические указания по проведению практических занятий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●</w:t>
      </w:r>
      <w:r>
        <w:rPr>
          <w:b/>
          <w:i/>
          <w:sz w:val="28"/>
          <w:szCs w:val="28"/>
        </w:rPr>
        <w:t>Учебные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Формулировка темы занятия, определение ключевых вопросов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Рассмотрение теоретических вопросов, связанных с текущим практическим занятием;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Постановка задания. 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Индивидуальное выполнение заданий на компьютере;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Обсуждение результатов. Разбор типичных ошибок, возникших в самостоятельной работе;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Корректировка заданий для самостоятельной работы студентов.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● </w:t>
      </w:r>
      <w:r>
        <w:rPr>
          <w:b/>
          <w:i/>
          <w:sz w:val="28"/>
          <w:szCs w:val="28"/>
        </w:rPr>
        <w:t>Контрольные практические занятия</w:t>
      </w:r>
      <w:r>
        <w:rPr>
          <w:sz w:val="28"/>
          <w:szCs w:val="28"/>
        </w:rPr>
        <w:t xml:space="preserve"> структурно состоят из следующих компонент: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Постановка задания, уточнение параметров представления отчетных данных.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Проведение аудиторной контрольной работы 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Корректировка заданий для самостоятельной работы студентов.</w:t>
      </w:r>
    </w:p>
    <w:p w:rsidR="001448A0" w:rsidRDefault="007422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</w:t>
      </w:r>
      <w:r>
        <w:rPr>
          <w:sz w:val="28"/>
          <w:szCs w:val="28"/>
        </w:rPr>
        <w:lastRenderedPageBreak/>
        <w:t xml:space="preserve">предупреждают появление ошибок в дальнейшем. </w:t>
      </w:r>
    </w:p>
    <w:p w:rsidR="001448A0" w:rsidRDefault="0074225F">
      <w:pPr>
        <w:spacing w:after="20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</w:t>
      </w:r>
      <w:proofErr w:type="spellStart"/>
      <w:r>
        <w:rPr>
          <w:sz w:val="28"/>
          <w:szCs w:val="28"/>
        </w:rPr>
        <w:t>деятельностный</w:t>
      </w:r>
      <w:proofErr w:type="spellEnd"/>
      <w:r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</w:t>
      </w:r>
    </w:p>
    <w:p w:rsidR="001448A0" w:rsidRDefault="0074225F">
      <w:pPr>
        <w:pStyle w:val="1"/>
        <w:spacing w:before="280" w:after="280" w:line="360" w:lineRule="auto"/>
      </w:pPr>
      <w:bookmarkStart w:id="34" w:name="_Toc150702555"/>
      <w:bookmarkStart w:id="35" w:name="_Toc119361593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4"/>
      <w:bookmarkEnd w:id="35"/>
      <w:r>
        <w:t xml:space="preserve"> </w:t>
      </w:r>
      <w:bookmarkEnd w:id="33"/>
    </w:p>
    <w:p w:rsidR="001448A0" w:rsidRDefault="0074225F">
      <w:pPr>
        <w:widowControl/>
        <w:spacing w:line="360" w:lineRule="auto"/>
        <w:ind w:left="567" w:hanging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11.1.</w:t>
      </w:r>
      <w:r>
        <w:rPr>
          <w:bCs/>
          <w:sz w:val="28"/>
          <w:szCs w:val="28"/>
        </w:rPr>
        <w:tab/>
        <w:t>Комплект лицензионного программного обеспечения:</w:t>
      </w:r>
    </w:p>
    <w:p w:rsidR="001448A0" w:rsidRDefault="00F77320">
      <w:pPr>
        <w:pStyle w:val="af7"/>
        <w:widowControl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Пакет офисных программ</w:t>
      </w:r>
      <w:bookmarkStart w:id="36" w:name="_GoBack"/>
      <w:bookmarkEnd w:id="36"/>
      <w:r w:rsidR="0074225F">
        <w:rPr>
          <w:color w:val="000000"/>
          <w:sz w:val="28"/>
          <w:szCs w:val="28"/>
        </w:rPr>
        <w:t>.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Аналитическая система </w:t>
      </w:r>
      <w:proofErr w:type="spellStart"/>
      <w:r>
        <w:rPr>
          <w:color w:val="000000"/>
          <w:sz w:val="28"/>
          <w:szCs w:val="28"/>
        </w:rPr>
        <w:t>Decuctor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Academic</w:t>
      </w:r>
      <w:proofErr w:type="spellEnd"/>
      <w:r>
        <w:rPr>
          <w:color w:val="000000"/>
          <w:sz w:val="28"/>
          <w:szCs w:val="28"/>
        </w:rPr>
        <w:t>.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Аналитическая платформа </w:t>
      </w:r>
      <w:proofErr w:type="spellStart"/>
      <w:r>
        <w:rPr>
          <w:color w:val="000000"/>
          <w:sz w:val="28"/>
          <w:szCs w:val="28"/>
        </w:rPr>
        <w:t>Loginom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Academic</w:t>
      </w:r>
      <w:proofErr w:type="spellEnd"/>
      <w:r>
        <w:rPr>
          <w:color w:val="000000"/>
          <w:sz w:val="28"/>
          <w:szCs w:val="28"/>
        </w:rPr>
        <w:t>.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Cреда</w:t>
      </w:r>
      <w:proofErr w:type="spellEnd"/>
      <w:r>
        <w:rPr>
          <w:color w:val="000000"/>
          <w:sz w:val="28"/>
          <w:szCs w:val="28"/>
        </w:rPr>
        <w:t xml:space="preserve"> разработки аналитических приложений </w:t>
      </w:r>
      <w:proofErr w:type="spellStart"/>
      <w:r>
        <w:rPr>
          <w:color w:val="000000"/>
          <w:sz w:val="28"/>
          <w:szCs w:val="28"/>
        </w:rPr>
        <w:t>RStudio</w:t>
      </w:r>
      <w:proofErr w:type="spellEnd"/>
      <w:r>
        <w:rPr>
          <w:color w:val="000000"/>
          <w:sz w:val="28"/>
          <w:szCs w:val="28"/>
        </w:rPr>
        <w:t>.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Среда разработки аналитических приложений </w:t>
      </w:r>
      <w:proofErr w:type="spellStart"/>
      <w:r>
        <w:rPr>
          <w:color w:val="000000"/>
          <w:sz w:val="28"/>
          <w:szCs w:val="28"/>
        </w:rPr>
        <w:t>Anaconda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Python</w:t>
      </w:r>
      <w:proofErr w:type="spellEnd"/>
      <w:r>
        <w:rPr>
          <w:color w:val="000000"/>
          <w:sz w:val="28"/>
          <w:szCs w:val="28"/>
        </w:rPr>
        <w:t>.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Антивирус </w:t>
      </w:r>
      <w:r>
        <w:rPr>
          <w:color w:val="000000"/>
          <w:sz w:val="28"/>
          <w:szCs w:val="28"/>
          <w:lang w:val="en-US"/>
        </w:rPr>
        <w:t>Kaspersky</w:t>
      </w:r>
      <w:r>
        <w:rPr>
          <w:color w:val="000000"/>
          <w:sz w:val="28"/>
          <w:szCs w:val="28"/>
        </w:rPr>
        <w:t>.</w:t>
      </w:r>
    </w:p>
    <w:p w:rsidR="001448A0" w:rsidRDefault="0074225F">
      <w:pPr>
        <w:widowControl/>
        <w:spacing w:line="360" w:lineRule="auto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11.2. </w:t>
      </w:r>
      <w:r>
        <w:rPr>
          <w:bCs/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Информационно-правовая система «Консультант Плюс»; 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Информационно-правовая система «Гарант»;</w:t>
      </w:r>
    </w:p>
    <w:p w:rsidR="001448A0" w:rsidRDefault="0074225F">
      <w:pPr>
        <w:pStyle w:val="af7"/>
        <w:widowControl/>
        <w:numPr>
          <w:ilvl w:val="0"/>
          <w:numId w:val="5"/>
        </w:numPr>
        <w:spacing w:line="360" w:lineRule="auto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r>
        <w:rPr>
          <w:bCs/>
          <w:sz w:val="28"/>
          <w:szCs w:val="28"/>
          <w:lang w:val="en-US" w:eastAsia="en-US"/>
        </w:rPr>
        <w:t>https</w:t>
      </w:r>
      <w:r>
        <w:rPr>
          <w:bCs/>
          <w:sz w:val="28"/>
          <w:szCs w:val="28"/>
          <w:lang w:eastAsia="en-US"/>
        </w:rPr>
        <w:t>://</w:t>
      </w:r>
      <w:proofErr w:type="spellStart"/>
      <w:r>
        <w:rPr>
          <w:bCs/>
          <w:sz w:val="28"/>
          <w:szCs w:val="28"/>
          <w:lang w:val="en-US" w:eastAsia="en-US"/>
        </w:rPr>
        <w:t>skrin</w:t>
      </w:r>
      <w:proofErr w:type="spellEnd"/>
      <w:r>
        <w:rPr>
          <w:bCs/>
          <w:sz w:val="28"/>
          <w:szCs w:val="28"/>
          <w:lang w:eastAsia="en-US"/>
        </w:rPr>
        <w:t>.</w:t>
      </w:r>
      <w:proofErr w:type="spellStart"/>
      <w:r>
        <w:rPr>
          <w:bCs/>
          <w:sz w:val="28"/>
          <w:szCs w:val="28"/>
          <w:lang w:val="en-US" w:eastAsia="en-US"/>
        </w:rPr>
        <w:t>ru</w:t>
      </w:r>
      <w:proofErr w:type="spellEnd"/>
    </w:p>
    <w:p w:rsidR="001448A0" w:rsidRPr="00A43C9B" w:rsidRDefault="0074225F" w:rsidP="00A43C9B">
      <w:pPr>
        <w:widowControl/>
        <w:spacing w:after="120" w:line="360" w:lineRule="auto"/>
        <w:ind w:left="567" w:hanging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11.3. </w:t>
      </w:r>
      <w:r>
        <w:rPr>
          <w:bCs/>
          <w:sz w:val="28"/>
          <w:szCs w:val="28"/>
        </w:rPr>
        <w:tab/>
        <w:t>Сертифицированные программные и аппаратные средства защиты информации:</w:t>
      </w:r>
      <w:r>
        <w:rPr>
          <w:sz w:val="28"/>
          <w:szCs w:val="28"/>
        </w:rPr>
        <w:t xml:space="preserve"> - не предусмотрены.</w:t>
      </w:r>
    </w:p>
    <w:p w:rsidR="001448A0" w:rsidRDefault="0074225F">
      <w:pPr>
        <w:pStyle w:val="1"/>
        <w:spacing w:before="280" w:after="280" w:line="360" w:lineRule="auto"/>
      </w:pPr>
      <w:bookmarkStart w:id="37" w:name="_Toc150702556"/>
      <w:bookmarkStart w:id="38" w:name="_Toc119361594"/>
      <w:bookmarkStart w:id="39" w:name="_Toc515554579"/>
      <w: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37"/>
      <w:bookmarkEnd w:id="38"/>
      <w:bookmarkEnd w:id="39"/>
    </w:p>
    <w:p w:rsidR="001448A0" w:rsidRDefault="0074225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t>Для проведения лекций и практических занятий необходима аудитория, оснащенная проектором и компьютерами с постоянным подключением к сети Интернет.</w:t>
      </w:r>
    </w:p>
    <w:sectPr w:rsidR="001448A0">
      <w:footerReference w:type="default" r:id="rId10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3B7" w:rsidRDefault="004073B7">
      <w:r>
        <w:separator/>
      </w:r>
    </w:p>
  </w:endnote>
  <w:endnote w:type="continuationSeparator" w:id="0">
    <w:p w:rsidR="004073B7" w:rsidRDefault="0040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Arial"/>
    <w:charset w:val="01"/>
    <w:family w:val="roman"/>
    <w:pitch w:val="default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8A0" w:rsidRDefault="0074225F">
    <w:pPr>
      <w:pStyle w:val="afc"/>
      <w:jc w:val="center"/>
    </w:pPr>
    <w:r>
      <w:fldChar w:fldCharType="begin"/>
    </w:r>
    <w:r>
      <w:instrText>PAGE</w:instrText>
    </w:r>
    <w:r>
      <w:fldChar w:fldCharType="separate"/>
    </w:r>
    <w:r w:rsidR="00F77320">
      <w:rPr>
        <w:noProof/>
      </w:rPr>
      <w:t>19</w:t>
    </w:r>
    <w:r>
      <w:fldChar w:fldCharType="end"/>
    </w:r>
  </w:p>
  <w:p w:rsidR="001448A0" w:rsidRDefault="001448A0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3B7" w:rsidRDefault="004073B7">
      <w:r>
        <w:separator/>
      </w:r>
    </w:p>
  </w:footnote>
  <w:footnote w:type="continuationSeparator" w:id="0">
    <w:p w:rsidR="004073B7" w:rsidRDefault="00407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003"/>
    <w:multiLevelType w:val="multilevel"/>
    <w:tmpl w:val="EA0C82C6"/>
    <w:lvl w:ilvl="0">
      <w:start w:val="1"/>
      <w:numFmt w:val="decimal"/>
      <w:lvlText w:val="%1."/>
      <w:lvlJc w:val="left"/>
      <w:pPr>
        <w:tabs>
          <w:tab w:val="num" w:pos="0"/>
        </w:tabs>
        <w:ind w:left="735" w:hanging="375"/>
      </w:pPr>
      <w:rPr>
        <w:color w:val="auto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C96339"/>
    <w:multiLevelType w:val="multilevel"/>
    <w:tmpl w:val="853AA1FC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F85CE9"/>
    <w:multiLevelType w:val="multilevel"/>
    <w:tmpl w:val="31FC0F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17B727B"/>
    <w:multiLevelType w:val="multilevel"/>
    <w:tmpl w:val="50C041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6F767DC"/>
    <w:multiLevelType w:val="multilevel"/>
    <w:tmpl w:val="3B0C8D78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9D72F1E"/>
    <w:multiLevelType w:val="multilevel"/>
    <w:tmpl w:val="B71A00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8A0"/>
    <w:rsid w:val="001448A0"/>
    <w:rsid w:val="002F72DA"/>
    <w:rsid w:val="004073B7"/>
    <w:rsid w:val="00561027"/>
    <w:rsid w:val="0074225F"/>
    <w:rsid w:val="00A43C9B"/>
    <w:rsid w:val="00B84981"/>
    <w:rsid w:val="00F7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18C4F"/>
  <w15:docId w15:val="{71BC36C3-A9F0-4A8B-9819-9A41CBA6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5BC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link w:val="10"/>
    <w:qFormat/>
    <w:rsid w:val="00232E9B"/>
    <w:pPr>
      <w:widowControl/>
      <w:spacing w:beforeAutospacing="1" w:afterAutospacing="1"/>
      <w:jc w:val="both"/>
      <w:outlineLvl w:val="0"/>
    </w:pPr>
    <w:rPr>
      <w:b/>
      <w:bCs/>
      <w:kern w:val="2"/>
      <w:sz w:val="28"/>
      <w:szCs w:val="28"/>
    </w:rPr>
  </w:style>
  <w:style w:type="paragraph" w:styleId="2">
    <w:name w:val="heading 2"/>
    <w:basedOn w:val="1"/>
    <w:next w:val="a"/>
    <w:unhideWhenUsed/>
    <w:qFormat/>
    <w:rsid w:val="00232E9B"/>
    <w:pPr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985A95"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985A95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985A95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985A95"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5A95"/>
    <w:pPr>
      <w:widowControl/>
      <w:spacing w:before="240" w:after="60"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32E9B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11">
    <w:name w:val="Текст сноски Знак1"/>
    <w:basedOn w:val="a0"/>
    <w:link w:val="a3"/>
    <w:qFormat/>
    <w:rsid w:val="00232E9B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4145E5"/>
    <w:rPr>
      <w:vertAlign w:val="superscript"/>
    </w:rPr>
  </w:style>
  <w:style w:type="character" w:customStyle="1" w:styleId="a6">
    <w:name w:val="Текст выноски Знак"/>
    <w:basedOn w:val="a0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2621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">
    <w:name w:val="Интернет-ссылка"/>
    <w:basedOn w:val="a0"/>
    <w:uiPriority w:val="99"/>
    <w:rsid w:val="00CF242D"/>
    <w:rPr>
      <w:rFonts w:cs="Times New Roman"/>
      <w:color w:val="0000FF"/>
      <w:u w:val="single"/>
    </w:rPr>
  </w:style>
  <w:style w:type="character" w:customStyle="1" w:styleId="FontStyle37">
    <w:name w:val="Font Style37"/>
    <w:basedOn w:val="a0"/>
    <w:uiPriority w:val="99"/>
    <w:qFormat/>
    <w:rsid w:val="003F79BA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F64C6"/>
    <w:rPr>
      <w:color w:val="808080"/>
      <w:shd w:val="clear" w:color="auto" w:fill="E6E6E6"/>
    </w:rPr>
  </w:style>
  <w:style w:type="character" w:customStyle="1" w:styleId="14">
    <w:name w:val="Стиль Основной текст + 14 пт Знак"/>
    <w:link w:val="14"/>
    <w:uiPriority w:val="99"/>
    <w:qFormat/>
    <w:locked/>
    <w:rsid w:val="002F6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Посещённая гиперссылка"/>
    <w:basedOn w:val="a0"/>
    <w:uiPriority w:val="99"/>
    <w:semiHidden/>
    <w:unhideWhenUsed/>
    <w:rsid w:val="00006E03"/>
    <w:rPr>
      <w:color w:val="800080" w:themeColor="followedHyperlink"/>
      <w:u w:val="single"/>
    </w:rPr>
  </w:style>
  <w:style w:type="character" w:customStyle="1" w:styleId="FontStyle17">
    <w:name w:val="Font Style17"/>
    <w:qFormat/>
    <w:rsid w:val="00EC6920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с отступом 2 Знак"/>
    <w:basedOn w:val="a0"/>
    <w:link w:val="22"/>
    <w:qFormat/>
    <w:rsid w:val="0021097E"/>
    <w:rPr>
      <w:rFonts w:ascii="Calibri" w:eastAsia="Times New Roman" w:hAnsi="Calibri" w:cs="Times New Roman"/>
    </w:rPr>
  </w:style>
  <w:style w:type="character" w:customStyle="1" w:styleId="FootnoteAnchor">
    <w:name w:val="Footnote Anchor"/>
    <w:qFormat/>
    <w:rsid w:val="004145E5"/>
    <w:rPr>
      <w:vertAlign w:val="superscript"/>
    </w:rPr>
  </w:style>
  <w:style w:type="character" w:customStyle="1" w:styleId="ac">
    <w:name w:val="Текст примечания Знак"/>
    <w:basedOn w:val="a0"/>
    <w:uiPriority w:val="99"/>
    <w:qFormat/>
    <w:rsid w:val="004145E5"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4145E5"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0"/>
    <w:qFormat/>
    <w:rsid w:val="004145E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4145E5"/>
    <w:rPr>
      <w:rFonts w:ascii="Cambria Math" w:hAnsi="Cambria Math"/>
      <w:b w:val="0"/>
      <w:bCs w:val="0"/>
      <w:i w:val="0"/>
      <w:iCs w:val="0"/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semiHidden/>
    <w:qFormat/>
    <w:rsid w:val="00985A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qFormat/>
    <w:rsid w:val="00985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985A9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semiHidden/>
    <w:qFormat/>
    <w:rsid w:val="00985A95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semiHidden/>
    <w:qFormat/>
    <w:rsid w:val="00985A95"/>
    <w:rPr>
      <w:rFonts w:ascii="Calibri Light" w:eastAsia="Times New Roman" w:hAnsi="Calibri Light" w:cs="Times New Roman"/>
      <w:color w:val="1F4D78"/>
    </w:rPr>
  </w:style>
  <w:style w:type="character" w:customStyle="1" w:styleId="23">
    <w:name w:val="Оглавление 2 Знак"/>
    <w:basedOn w:val="a0"/>
    <w:link w:val="24"/>
    <w:qFormat/>
    <w:rsid w:val="00985A9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1"/>
    <w:semiHidden/>
    <w:qFormat/>
    <w:rsid w:val="00985A9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sid w:val="00985A95"/>
    <w:rPr>
      <w:b/>
      <w:bCs w:val="0"/>
    </w:rPr>
  </w:style>
  <w:style w:type="character" w:customStyle="1" w:styleId="ae">
    <w:name w:val="Основной текст с отступом Знак"/>
    <w:basedOn w:val="a0"/>
    <w:semiHidden/>
    <w:qFormat/>
    <w:rsid w:val="00985A95"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af">
    <w:name w:val="Текст концевой сноски Знак"/>
    <w:basedOn w:val="a0"/>
    <w:semiHidden/>
    <w:qFormat/>
    <w:rsid w:val="00985A95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концевой сноски Знак1"/>
    <w:basedOn w:val="a0"/>
    <w:uiPriority w:val="99"/>
    <w:semiHidden/>
    <w:qFormat/>
    <w:rsid w:val="00985A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">
    <w:name w:val="Знак Знак5"/>
    <w:qFormat/>
    <w:rsid w:val="00985A95"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sid w:val="00985A95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5">
    <w:name w:val="Знак Знак1"/>
    <w:qFormat/>
    <w:rsid w:val="00985A95"/>
    <w:rPr>
      <w:sz w:val="24"/>
      <w:szCs w:val="24"/>
    </w:rPr>
  </w:style>
  <w:style w:type="character" w:customStyle="1" w:styleId="contributornametrigger">
    <w:name w:val="contributornametrigger"/>
    <w:basedOn w:val="a0"/>
    <w:qFormat/>
    <w:rsid w:val="00985A95"/>
  </w:style>
  <w:style w:type="character" w:customStyle="1" w:styleId="novosti">
    <w:name w:val="novosti"/>
    <w:basedOn w:val="a0"/>
    <w:qFormat/>
    <w:rsid w:val="00985A95"/>
  </w:style>
  <w:style w:type="character" w:customStyle="1" w:styleId="41">
    <w:name w:val="Знак Знак4"/>
    <w:qFormat/>
    <w:rsid w:val="00985A95"/>
    <w:rPr>
      <w:sz w:val="24"/>
      <w:szCs w:val="24"/>
    </w:rPr>
  </w:style>
  <w:style w:type="character" w:customStyle="1" w:styleId="term">
    <w:name w:val="term"/>
    <w:basedOn w:val="a0"/>
    <w:qFormat/>
    <w:rsid w:val="00985A95"/>
  </w:style>
  <w:style w:type="character" w:customStyle="1" w:styleId="m">
    <w:name w:val="m"/>
    <w:basedOn w:val="a0"/>
    <w:qFormat/>
    <w:rsid w:val="00985A95"/>
  </w:style>
  <w:style w:type="character" w:customStyle="1" w:styleId="formula">
    <w:name w:val="formula"/>
    <w:basedOn w:val="a0"/>
    <w:qFormat/>
    <w:rsid w:val="00985A95"/>
  </w:style>
  <w:style w:type="character" w:customStyle="1" w:styleId="Char">
    <w:name w:val="подпункт Char"/>
    <w:qFormat/>
    <w:rsid w:val="00985A95"/>
    <w:rPr>
      <w:b/>
      <w:bCs/>
      <w:sz w:val="26"/>
      <w:szCs w:val="26"/>
      <w:lang w:val="ru-RU" w:eastAsia="ru-RU" w:bidi="ar-SA"/>
    </w:rPr>
  </w:style>
  <w:style w:type="character" w:styleId="af0">
    <w:name w:val="Emphasis"/>
    <w:basedOn w:val="a0"/>
    <w:qFormat/>
    <w:rsid w:val="00985A95"/>
    <w:rPr>
      <w:i/>
      <w:iCs/>
    </w:rPr>
  </w:style>
  <w:style w:type="character" w:customStyle="1" w:styleId="FontStyle526">
    <w:name w:val="Font Style526"/>
    <w:qFormat/>
    <w:rsid w:val="00985A95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0">
    <w:name w:val="Знак Знак11"/>
    <w:qFormat/>
    <w:locked/>
    <w:rsid w:val="00985A95"/>
    <w:rPr>
      <w:rFonts w:cs="Times New Roman"/>
    </w:rPr>
  </w:style>
  <w:style w:type="character" w:styleId="af1">
    <w:name w:val="annotation reference"/>
    <w:basedOn w:val="a0"/>
    <w:uiPriority w:val="99"/>
    <w:semiHidden/>
    <w:unhideWhenUsed/>
    <w:qFormat/>
    <w:rsid w:val="00985A95"/>
    <w:rPr>
      <w:sz w:val="16"/>
      <w:szCs w:val="16"/>
    </w:rPr>
  </w:style>
  <w:style w:type="character" w:customStyle="1" w:styleId="310">
    <w:name w:val="Заголовок 3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0"/>
    <w:uiPriority w:val="9"/>
    <w:semiHidden/>
    <w:qFormat/>
    <w:rsid w:val="00985A95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qFormat/>
    <w:rsid w:val="006857F3"/>
    <w:rPr>
      <w:color w:val="605E5C"/>
      <w:shd w:val="clear" w:color="auto" w:fill="E1DFDD"/>
    </w:rPr>
  </w:style>
  <w:style w:type="character" w:styleId="af2">
    <w:name w:val="Strong"/>
    <w:basedOn w:val="a0"/>
    <w:uiPriority w:val="22"/>
    <w:qFormat/>
    <w:rsid w:val="00C7087D"/>
    <w:rPr>
      <w:b/>
      <w:bCs/>
    </w:rPr>
  </w:style>
  <w:style w:type="character" w:customStyle="1" w:styleId="311">
    <w:name w:val="Основной текст с отступом 3 Знак1"/>
    <w:basedOn w:val="a0"/>
    <w:link w:val="32"/>
    <w:uiPriority w:val="99"/>
    <w:semiHidden/>
    <w:unhideWhenUsed/>
    <w:qFormat/>
    <w:rsid w:val="00F424BD"/>
    <w:rPr>
      <w:color w:val="605E5C"/>
      <w:shd w:val="clear" w:color="auto" w:fill="E1DFDD"/>
    </w:rPr>
  </w:style>
  <w:style w:type="character" w:customStyle="1" w:styleId="150">
    <w:name w:val="Стиль Основной текст + 15 пт Знак"/>
    <w:link w:val="151"/>
    <w:uiPriority w:val="99"/>
    <w:qFormat/>
    <w:locked/>
    <w:rsid w:val="00636E5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B15CF"/>
    <w:rPr>
      <w:color w:val="605E5C"/>
      <w:shd w:val="clear" w:color="auto" w:fill="E1DFDD"/>
    </w:rPr>
  </w:style>
  <w:style w:type="character" w:customStyle="1" w:styleId="af3">
    <w:name w:val="Ссылка указателя"/>
    <w:qFormat/>
  </w:style>
  <w:style w:type="paragraph" w:customStyle="1" w:styleId="16">
    <w:name w:val="Заголовок1"/>
    <w:basedOn w:val="a"/>
    <w:next w:val="af4"/>
    <w:qFormat/>
    <w:rsid w:val="004145E5"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</w:style>
  <w:style w:type="paragraph" w:styleId="af5">
    <w:name w:val="List"/>
    <w:basedOn w:val="af4"/>
    <w:rsid w:val="004145E5"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6">
    <w:name w:val="caption"/>
    <w:basedOn w:val="a"/>
    <w:next w:val="a"/>
    <w:unhideWhenUsed/>
    <w:qFormat/>
    <w:rsid w:val="002D5FB7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17">
    <w:name w:val="Указатель1"/>
    <w:basedOn w:val="a"/>
    <w:qFormat/>
    <w:rsid w:val="004145E5"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11"/>
    <w:qFormat/>
    <w:rsid w:val="00C52F7B"/>
  </w:style>
  <w:style w:type="paragraph" w:styleId="af7">
    <w:name w:val="List Paragraph"/>
    <w:basedOn w:val="a"/>
    <w:uiPriority w:val="34"/>
    <w:qFormat/>
    <w:rsid w:val="00C52F7B"/>
    <w:pPr>
      <w:ind w:left="708"/>
    </w:pPr>
  </w:style>
  <w:style w:type="paragraph" w:styleId="af8">
    <w:name w:val="Balloon Text"/>
    <w:basedOn w:val="a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9">
    <w:name w:val="Title"/>
    <w:basedOn w:val="a"/>
    <w:qFormat/>
    <w:rsid w:val="002621C3"/>
    <w:pPr>
      <w:widowControl/>
      <w:spacing w:before="120" w:afterAutospacing="1"/>
      <w:jc w:val="center"/>
    </w:pPr>
    <w:rPr>
      <w:b/>
      <w:sz w:val="28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40">
    <w:name w:val="Стиль Основной текст + 14 пт"/>
    <w:basedOn w:val="af4"/>
    <w:uiPriority w:val="99"/>
    <w:qFormat/>
    <w:rsid w:val="002F64C6"/>
    <w:pPr>
      <w:spacing w:after="0" w:line="360" w:lineRule="auto"/>
      <w:jc w:val="both"/>
    </w:pPr>
    <w:rPr>
      <w:sz w:val="28"/>
    </w:rPr>
  </w:style>
  <w:style w:type="paragraph" w:styleId="22">
    <w:name w:val="Body Text Indent 2"/>
    <w:basedOn w:val="a"/>
    <w:link w:val="21"/>
    <w:qFormat/>
    <w:rsid w:val="0021097E"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fe">
    <w:name w:val="TOC Heading"/>
    <w:basedOn w:val="1"/>
    <w:next w:val="a"/>
    <w:uiPriority w:val="39"/>
    <w:unhideWhenUsed/>
    <w:qFormat/>
    <w:rsid w:val="00754763"/>
    <w:pPr>
      <w:keepNext/>
      <w:keepLines/>
      <w:spacing w:before="240" w:beforeAutospacing="0" w:afterAutospacing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4">
    <w:name w:val="toc 2"/>
    <w:basedOn w:val="a"/>
    <w:next w:val="a"/>
    <w:link w:val="23"/>
    <w:autoRedefine/>
    <w:uiPriority w:val="39"/>
    <w:unhideWhenUsed/>
    <w:rsid w:val="00754763"/>
    <w:pPr>
      <w:spacing w:after="100"/>
      <w:ind w:left="200"/>
    </w:pPr>
  </w:style>
  <w:style w:type="paragraph" w:styleId="18">
    <w:name w:val="toc 1"/>
    <w:basedOn w:val="a"/>
    <w:next w:val="a"/>
    <w:autoRedefine/>
    <w:uiPriority w:val="39"/>
    <w:unhideWhenUsed/>
    <w:rsid w:val="00747191"/>
    <w:pPr>
      <w:tabs>
        <w:tab w:val="right" w:leader="dot" w:pos="10195"/>
      </w:tabs>
      <w:spacing w:after="100"/>
      <w:jc w:val="both"/>
    </w:pPr>
    <w:rPr>
      <w:b/>
      <w:sz w:val="28"/>
      <w:szCs w:val="28"/>
    </w:rPr>
  </w:style>
  <w:style w:type="paragraph" w:customStyle="1" w:styleId="aff">
    <w:name w:val="Знак Знак Знак Знак"/>
    <w:basedOn w:val="a"/>
    <w:qFormat/>
    <w:rsid w:val="004145E5"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sid w:val="004145E5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Абзац списка1"/>
    <w:basedOn w:val="a"/>
    <w:qFormat/>
    <w:rsid w:val="004145E5"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"/>
    <w:qFormat/>
    <w:rsid w:val="004145E5"/>
    <w:pPr>
      <w:widowControl/>
      <w:spacing w:beforeAutospacing="1" w:afterAutospacing="1"/>
    </w:pPr>
    <w:rPr>
      <w:sz w:val="24"/>
      <w:szCs w:val="24"/>
    </w:rPr>
  </w:style>
  <w:style w:type="paragraph" w:customStyle="1" w:styleId="aff0">
    <w:name w:val="Содержимое таблицы"/>
    <w:basedOn w:val="a"/>
    <w:qFormat/>
    <w:rsid w:val="004145E5"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1">
    <w:name w:val="Заголовок таблицы"/>
    <w:basedOn w:val="aff0"/>
    <w:qFormat/>
    <w:rsid w:val="004145E5"/>
    <w:pPr>
      <w:jc w:val="center"/>
    </w:pPr>
    <w:rPr>
      <w:b/>
      <w:bCs/>
    </w:rPr>
  </w:style>
  <w:style w:type="paragraph" w:styleId="aff2">
    <w:name w:val="annotation text"/>
    <w:basedOn w:val="a"/>
    <w:uiPriority w:val="99"/>
    <w:unhideWhenUsed/>
    <w:qFormat/>
    <w:rsid w:val="004145E5"/>
    <w:pPr>
      <w:widowControl/>
    </w:pPr>
    <w:rPr>
      <w:rFonts w:eastAsia="Calibri" w:cs="Calibri"/>
      <w:color w:val="000000"/>
    </w:rPr>
  </w:style>
  <w:style w:type="paragraph" w:styleId="aff3">
    <w:name w:val="annotation subject"/>
    <w:basedOn w:val="aff2"/>
    <w:next w:val="aff2"/>
    <w:uiPriority w:val="99"/>
    <w:semiHidden/>
    <w:unhideWhenUsed/>
    <w:qFormat/>
    <w:rsid w:val="004145E5"/>
    <w:rPr>
      <w:b/>
      <w:bCs/>
    </w:rPr>
  </w:style>
  <w:style w:type="paragraph" w:customStyle="1" w:styleId="paragraph">
    <w:name w:val="paragraph"/>
    <w:basedOn w:val="a"/>
    <w:qFormat/>
    <w:rsid w:val="004145E5"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312">
    <w:name w:val="Заголовок 3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1">
    <w:name w:val="Заголовок 4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1">
    <w:name w:val="Заголовок 51"/>
    <w:basedOn w:val="a"/>
    <w:next w:val="a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aff4">
    <w:name w:val="......."/>
    <w:basedOn w:val="a"/>
    <w:next w:val="a"/>
    <w:qFormat/>
    <w:rsid w:val="00985A95"/>
    <w:pPr>
      <w:widowControl/>
      <w:jc w:val="center"/>
    </w:pPr>
    <w:rPr>
      <w:rFonts w:eastAsia="Calibri"/>
      <w:sz w:val="24"/>
      <w:szCs w:val="24"/>
    </w:rPr>
  </w:style>
  <w:style w:type="paragraph" w:styleId="26">
    <w:name w:val="Body Text 2"/>
    <w:basedOn w:val="a"/>
    <w:link w:val="27"/>
    <w:unhideWhenUsed/>
    <w:qFormat/>
    <w:rsid w:val="00985A95"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"/>
    <w:link w:val="311"/>
    <w:semiHidden/>
    <w:unhideWhenUsed/>
    <w:qFormat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customStyle="1" w:styleId="text">
    <w:name w:val="text"/>
    <w:basedOn w:val="a"/>
    <w:qFormat/>
    <w:rsid w:val="00985A95"/>
    <w:pPr>
      <w:widowControl/>
      <w:ind w:firstLine="720"/>
      <w:jc w:val="both"/>
    </w:pPr>
    <w:rPr>
      <w:sz w:val="24"/>
    </w:rPr>
  </w:style>
  <w:style w:type="paragraph" w:styleId="aff5">
    <w:name w:val="Body Text Indent"/>
    <w:basedOn w:val="a"/>
    <w:semiHidden/>
    <w:unhideWhenUsed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customStyle="1" w:styleId="1a">
    <w:name w:val="Обычный1"/>
    <w:qFormat/>
    <w:rsid w:val="00985A95"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rsid w:val="00985A95"/>
    <w:pPr>
      <w:widowControl w:val="0"/>
      <w:jc w:val="center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Style287">
    <w:name w:val="Style287"/>
    <w:basedOn w:val="a"/>
    <w:qFormat/>
    <w:rsid w:val="00985A95"/>
    <w:pPr>
      <w:spacing w:line="355" w:lineRule="exact"/>
      <w:ind w:firstLine="360"/>
      <w:jc w:val="both"/>
    </w:pPr>
    <w:rPr>
      <w:sz w:val="24"/>
      <w:szCs w:val="24"/>
    </w:rPr>
  </w:style>
  <w:style w:type="paragraph" w:styleId="aff6">
    <w:name w:val="endnote text"/>
    <w:basedOn w:val="a"/>
    <w:semiHidden/>
    <w:unhideWhenUsed/>
    <w:rsid w:val="00985A95"/>
    <w:pPr>
      <w:widowControl/>
      <w:jc w:val="center"/>
    </w:pPr>
    <w:rPr>
      <w:lang w:eastAsia="en-US"/>
    </w:rPr>
  </w:style>
  <w:style w:type="paragraph" w:customStyle="1" w:styleId="aff7">
    <w:name w:val="Таблица"/>
    <w:basedOn w:val="a"/>
    <w:autoRedefine/>
    <w:qFormat/>
    <w:rsid w:val="00985A95"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8">
    <w:name w:val="По центру"/>
    <w:basedOn w:val="a"/>
    <w:next w:val="a"/>
    <w:qFormat/>
    <w:rsid w:val="00985A95"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9">
    <w:name w:val="Стиль Основной текст + полужирный"/>
    <w:basedOn w:val="af4"/>
    <w:qFormat/>
    <w:rsid w:val="00985A95"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"/>
    <w:qFormat/>
    <w:rsid w:val="00985A95"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a">
    <w:name w:val="обратный адрес"/>
    <w:basedOn w:val="a"/>
    <w:qFormat/>
    <w:rsid w:val="00985A95"/>
    <w:pPr>
      <w:widowControl/>
      <w:jc w:val="center"/>
    </w:pPr>
    <w:rPr>
      <w:b/>
      <w:sz w:val="24"/>
    </w:rPr>
  </w:style>
  <w:style w:type="paragraph" w:customStyle="1" w:styleId="27">
    <w:name w:val="Основной текст 2 Знак"/>
    <w:link w:val="26"/>
    <w:qFormat/>
    <w:rsid w:val="00985A95"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qFormat/>
    <w:rsid w:val="00985A95"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  <w:szCs w:val="20"/>
      <w:lang w:eastAsia="ru-RU"/>
    </w:rPr>
  </w:style>
  <w:style w:type="paragraph" w:customStyle="1" w:styleId="FR2">
    <w:name w:val="FR2"/>
    <w:qFormat/>
    <w:rsid w:val="00985A95"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3">
    <w:name w:val="FR3"/>
    <w:qFormat/>
    <w:rsid w:val="00985A95"/>
    <w:pPr>
      <w:widowControl w:val="0"/>
      <w:snapToGrid w:val="0"/>
      <w:jc w:val="right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FR4">
    <w:name w:val="FR4"/>
    <w:qFormat/>
    <w:rsid w:val="00985A95"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myhead1">
    <w:name w:val="myhead1"/>
    <w:basedOn w:val="a"/>
    <w:qFormat/>
    <w:rsid w:val="00985A95"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"/>
    <w:qFormat/>
    <w:rsid w:val="00985A95"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b">
    <w:name w:val="подпункт"/>
    <w:basedOn w:val="a"/>
    <w:qFormat/>
    <w:rsid w:val="00985A95"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qFormat/>
    <w:rsid w:val="00985A95"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"/>
    <w:qFormat/>
    <w:rsid w:val="00985A95"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8">
    <w:name w:val="Абзац списка2"/>
    <w:basedOn w:val="a"/>
    <w:qFormat/>
    <w:rsid w:val="00985A95"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ffc">
    <w:name w:val="список с тире"/>
    <w:basedOn w:val="a"/>
    <w:qFormat/>
    <w:rsid w:val="00985A95"/>
    <w:pPr>
      <w:widowControl/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rsid w:val="00985A95"/>
    <w:pPr>
      <w:spacing w:before="240" w:after="240" w:afterAutospacing="0"/>
      <w:jc w:val="center"/>
    </w:pPr>
    <w:rPr>
      <w:rFonts w:ascii="Arial" w:hAnsi="Arial"/>
      <w:bCs w:val="0"/>
      <w:i/>
      <w:iCs/>
      <w:szCs w:val="20"/>
    </w:rPr>
  </w:style>
  <w:style w:type="paragraph" w:customStyle="1" w:styleId="151">
    <w:name w:val="Стиль Основной текст + 15 пт"/>
    <w:basedOn w:val="af4"/>
    <w:link w:val="150"/>
    <w:uiPriority w:val="99"/>
    <w:qFormat/>
    <w:rsid w:val="00636E5E"/>
    <w:pPr>
      <w:spacing w:after="0" w:line="360" w:lineRule="auto"/>
    </w:pPr>
    <w:rPr>
      <w:sz w:val="24"/>
    </w:rPr>
  </w:style>
  <w:style w:type="paragraph" w:styleId="affd">
    <w:name w:val="No Spacing"/>
    <w:uiPriority w:val="1"/>
    <w:qFormat/>
    <w:rsid w:val="00A87E97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1b">
    <w:name w:val="Нет списка1"/>
    <w:uiPriority w:val="99"/>
    <w:semiHidden/>
    <w:unhideWhenUsed/>
    <w:qFormat/>
    <w:rsid w:val="00985A95"/>
  </w:style>
  <w:style w:type="table" w:styleId="affe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1"/>
    <w:uiPriority w:val="39"/>
    <w:rsid w:val="002621C3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 светлая1"/>
    <w:basedOn w:val="a1"/>
    <w:uiPriority w:val="40"/>
    <w:rsid w:val="004145E5"/>
    <w:rPr>
      <w:rFonts w:eastAsiaTheme="minorEastAsia"/>
      <w:lang w:eastAsia="ru-RU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rsid w:val="00985A95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basedOn w:val="a1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39"/>
    <w:rsid w:val="00254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31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1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AD681-A65B-4027-B8A4-8599B80CC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20</Pages>
  <Words>4484</Words>
  <Characters>25565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11</cp:revision>
  <cp:lastPrinted>2024-01-09T08:40:00Z</cp:lastPrinted>
  <dcterms:created xsi:type="dcterms:W3CDTF">2023-11-14T11:03:00Z</dcterms:created>
  <dcterms:modified xsi:type="dcterms:W3CDTF">2024-06-27T14:37:00Z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